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DB" w:rsidRDefault="00DC63DB">
      <w:pPr>
        <w:rPr>
          <w:b/>
          <w:sz w:val="28"/>
          <w:szCs w:val="28"/>
        </w:rPr>
      </w:pPr>
      <w:bookmarkStart w:id="0" w:name="_GoBack"/>
      <w:bookmarkEnd w:id="0"/>
    </w:p>
    <w:p w:rsidR="00DC63DB" w:rsidRDefault="00DC63DB">
      <w:pPr>
        <w:rPr>
          <w:b/>
          <w:sz w:val="28"/>
          <w:szCs w:val="28"/>
        </w:rPr>
      </w:pPr>
    </w:p>
    <w:p w:rsidR="00DC63DB" w:rsidRDefault="00DC63DB">
      <w:pPr>
        <w:rPr>
          <w:b/>
          <w:sz w:val="28"/>
          <w:szCs w:val="28"/>
        </w:rPr>
      </w:pPr>
    </w:p>
    <w:p w:rsidR="00DC63DB" w:rsidRDefault="00DC63DB">
      <w:pPr>
        <w:rPr>
          <w:b/>
          <w:sz w:val="28"/>
          <w:szCs w:val="28"/>
        </w:rPr>
      </w:pPr>
    </w:p>
    <w:p w:rsidR="00DC63DB" w:rsidRDefault="00DC63DB">
      <w:r>
        <w:t> </w:t>
      </w:r>
    </w:p>
    <w:p w:rsidR="00DC63DB" w:rsidRDefault="00DC63DB"/>
    <w:p w:rsidR="00DC63DB" w:rsidRDefault="00DC63DB"/>
    <w:p w:rsidR="002139FA" w:rsidRDefault="000D3357" w:rsidP="000920C9">
      <w:pPr>
        <w:pStyle w:val="Titel"/>
      </w:pPr>
      <w:r>
        <w:t xml:space="preserve">Miljø </w:t>
      </w:r>
      <w:r w:rsidR="00A63DBE" w:rsidRPr="00A63DBE">
        <w:t>og</w:t>
      </w:r>
      <w:r>
        <w:t xml:space="preserve"> sikkerhed</w:t>
      </w:r>
      <w:r w:rsidR="00A63DBE" w:rsidRPr="00A63DBE">
        <w:t xml:space="preserve"> for Skanda </w:t>
      </w:r>
      <w:bookmarkStart w:id="1" w:name="OLE_LINK1"/>
      <w:bookmarkEnd w:id="1"/>
      <w:r w:rsidR="000920C9">
        <w:t>A/S</w:t>
      </w:r>
      <w:bookmarkStart w:id="2" w:name="_Toc28054076"/>
      <w:bookmarkStart w:id="3" w:name="_Toc28054496"/>
      <w:bookmarkStart w:id="4" w:name="_Toc28054543"/>
      <w:bookmarkStart w:id="5" w:name="_Toc29266716"/>
      <w:bookmarkStart w:id="6" w:name="_Toc31699916"/>
    </w:p>
    <w:p w:rsidR="000920C9" w:rsidRPr="000920C9" w:rsidRDefault="000920C9" w:rsidP="000920C9"/>
    <w:p w:rsidR="00DC63DB" w:rsidRDefault="00DC63DB" w:rsidP="003B52F1">
      <w:pPr>
        <w:pStyle w:val="Overskriftudenforindholdsfortegnelse"/>
      </w:pPr>
      <w:r>
        <w:t>Indholdsfortegnelse</w:t>
      </w:r>
      <w:bookmarkEnd w:id="2"/>
      <w:bookmarkEnd w:id="3"/>
      <w:bookmarkEnd w:id="4"/>
      <w:bookmarkEnd w:id="5"/>
      <w:bookmarkEnd w:id="6"/>
    </w:p>
    <w:p w:rsidR="00E9477B" w:rsidRDefault="00E9477B" w:rsidP="003B52F1">
      <w:pPr>
        <w:pStyle w:val="Overskriftudenforindholdsfortegnelse"/>
      </w:pPr>
    </w:p>
    <w:p w:rsidR="000D3357" w:rsidRDefault="00620B56">
      <w:pPr>
        <w:pStyle w:val="Indholdsfortegnelse1"/>
        <w:tabs>
          <w:tab w:val="right" w:leader="dot" w:pos="9344"/>
        </w:tabs>
        <w:rPr>
          <w:rFonts w:asciiTheme="minorHAnsi" w:eastAsiaTheme="minorEastAsia" w:hAnsiTheme="minorHAnsi" w:cstheme="minorBidi"/>
          <w:b w:val="0"/>
          <w:bCs w:val="0"/>
          <w:caps w:val="0"/>
          <w:noProof/>
          <w:sz w:val="22"/>
          <w:szCs w:val="22"/>
        </w:rPr>
      </w:pPr>
      <w:r>
        <w:fldChar w:fldCharType="begin"/>
      </w:r>
      <w:r w:rsidR="003F048F">
        <w:instrText xml:space="preserve"> TOC \o "2-3" \h \z \t "Overskrift 1;1;Typografi Overskrift uden for indholdsfortegnelse + Lige margener;1" </w:instrText>
      </w:r>
      <w:r>
        <w:fldChar w:fldCharType="separate"/>
      </w:r>
      <w:hyperlink w:anchor="_Toc526934948" w:history="1">
        <w:r w:rsidR="000D3357" w:rsidRPr="00930B10">
          <w:rPr>
            <w:rStyle w:val="Hyperlink"/>
            <w:noProof/>
          </w:rPr>
          <w:t>Miljø- og sikkerhedspolitik</w:t>
        </w:r>
        <w:r w:rsidR="000D3357">
          <w:rPr>
            <w:noProof/>
            <w:webHidden/>
          </w:rPr>
          <w:tab/>
        </w:r>
        <w:r w:rsidR="000D3357">
          <w:rPr>
            <w:noProof/>
            <w:webHidden/>
          </w:rPr>
          <w:fldChar w:fldCharType="begin"/>
        </w:r>
        <w:r w:rsidR="000D3357">
          <w:rPr>
            <w:noProof/>
            <w:webHidden/>
          </w:rPr>
          <w:instrText xml:space="preserve"> PAGEREF _Toc526934948 \h </w:instrText>
        </w:r>
        <w:r w:rsidR="000D3357">
          <w:rPr>
            <w:noProof/>
            <w:webHidden/>
          </w:rPr>
        </w:r>
        <w:r w:rsidR="000D3357">
          <w:rPr>
            <w:noProof/>
            <w:webHidden/>
          </w:rPr>
          <w:fldChar w:fldCharType="separate"/>
        </w:r>
        <w:r w:rsidR="000D3357">
          <w:rPr>
            <w:noProof/>
            <w:webHidden/>
          </w:rPr>
          <w:t>2</w:t>
        </w:r>
        <w:r w:rsidR="000D3357">
          <w:rPr>
            <w:noProof/>
            <w:webHidden/>
          </w:rPr>
          <w:fldChar w:fldCharType="end"/>
        </w:r>
      </w:hyperlink>
    </w:p>
    <w:p w:rsidR="000D3357" w:rsidRDefault="00B030EA">
      <w:pPr>
        <w:pStyle w:val="Indholdsfortegnelse2"/>
        <w:tabs>
          <w:tab w:val="left" w:pos="960"/>
          <w:tab w:val="right" w:leader="dot" w:pos="9344"/>
        </w:tabs>
        <w:rPr>
          <w:rFonts w:asciiTheme="minorHAnsi" w:eastAsiaTheme="minorEastAsia" w:hAnsiTheme="minorHAnsi" w:cstheme="minorBidi"/>
          <w:smallCaps w:val="0"/>
          <w:noProof/>
          <w:sz w:val="22"/>
          <w:szCs w:val="22"/>
        </w:rPr>
      </w:pPr>
      <w:hyperlink w:anchor="_Toc526934949" w:history="1">
        <w:r w:rsidR="000D3357" w:rsidRPr="00930B10">
          <w:rPr>
            <w:rStyle w:val="Hyperlink"/>
            <w:noProof/>
          </w:rPr>
          <w:t>1.1</w:t>
        </w:r>
        <w:r w:rsidR="000D3357">
          <w:rPr>
            <w:rFonts w:asciiTheme="minorHAnsi" w:eastAsiaTheme="minorEastAsia" w:hAnsiTheme="minorHAnsi" w:cstheme="minorBidi"/>
            <w:smallCaps w:val="0"/>
            <w:noProof/>
            <w:sz w:val="22"/>
            <w:szCs w:val="22"/>
          </w:rPr>
          <w:tab/>
        </w:r>
        <w:r w:rsidR="000D3357" w:rsidRPr="00930B10">
          <w:rPr>
            <w:rStyle w:val="Hyperlink"/>
            <w:noProof/>
          </w:rPr>
          <w:t>Skanda A/S miljø- og sikkerhedspolitik</w:t>
        </w:r>
        <w:r w:rsidR="000D3357">
          <w:rPr>
            <w:noProof/>
            <w:webHidden/>
          </w:rPr>
          <w:tab/>
        </w:r>
        <w:r w:rsidR="000D3357">
          <w:rPr>
            <w:noProof/>
            <w:webHidden/>
          </w:rPr>
          <w:fldChar w:fldCharType="begin"/>
        </w:r>
        <w:r w:rsidR="000D3357">
          <w:rPr>
            <w:noProof/>
            <w:webHidden/>
          </w:rPr>
          <w:instrText xml:space="preserve"> PAGEREF _Toc526934949 \h </w:instrText>
        </w:r>
        <w:r w:rsidR="000D3357">
          <w:rPr>
            <w:noProof/>
            <w:webHidden/>
          </w:rPr>
        </w:r>
        <w:r w:rsidR="000D3357">
          <w:rPr>
            <w:noProof/>
            <w:webHidden/>
          </w:rPr>
          <w:fldChar w:fldCharType="separate"/>
        </w:r>
        <w:r w:rsidR="000D3357">
          <w:rPr>
            <w:noProof/>
            <w:webHidden/>
          </w:rPr>
          <w:t>2</w:t>
        </w:r>
        <w:r w:rsidR="000D3357">
          <w:rPr>
            <w:noProof/>
            <w:webHidden/>
          </w:rPr>
          <w:fldChar w:fldCharType="end"/>
        </w:r>
      </w:hyperlink>
    </w:p>
    <w:p w:rsidR="000D3357" w:rsidRDefault="00B030EA">
      <w:pPr>
        <w:pStyle w:val="Indholdsfortegnelse2"/>
        <w:tabs>
          <w:tab w:val="right" w:leader="dot" w:pos="9344"/>
        </w:tabs>
        <w:rPr>
          <w:rFonts w:asciiTheme="minorHAnsi" w:eastAsiaTheme="minorEastAsia" w:hAnsiTheme="minorHAnsi" w:cstheme="minorBidi"/>
          <w:smallCaps w:val="0"/>
          <w:noProof/>
          <w:sz w:val="22"/>
          <w:szCs w:val="22"/>
        </w:rPr>
      </w:pPr>
      <w:hyperlink w:anchor="_Toc526934950" w:history="1">
        <w:r w:rsidR="000D3357" w:rsidRPr="00930B10">
          <w:rPr>
            <w:rStyle w:val="Hyperlink"/>
            <w:noProof/>
          </w:rPr>
          <w:t>APV – plan SKANDA A/S.</w:t>
        </w:r>
        <w:r w:rsidR="000D3357">
          <w:rPr>
            <w:noProof/>
            <w:webHidden/>
          </w:rPr>
          <w:tab/>
        </w:r>
        <w:r w:rsidR="000D3357">
          <w:rPr>
            <w:noProof/>
            <w:webHidden/>
          </w:rPr>
          <w:fldChar w:fldCharType="begin"/>
        </w:r>
        <w:r w:rsidR="000D3357">
          <w:rPr>
            <w:noProof/>
            <w:webHidden/>
          </w:rPr>
          <w:instrText xml:space="preserve"> PAGEREF _Toc526934950 \h </w:instrText>
        </w:r>
        <w:r w:rsidR="000D3357">
          <w:rPr>
            <w:noProof/>
            <w:webHidden/>
          </w:rPr>
        </w:r>
        <w:r w:rsidR="000D3357">
          <w:rPr>
            <w:noProof/>
            <w:webHidden/>
          </w:rPr>
          <w:fldChar w:fldCharType="separate"/>
        </w:r>
        <w:r w:rsidR="000D3357">
          <w:rPr>
            <w:noProof/>
            <w:webHidden/>
          </w:rPr>
          <w:t>3</w:t>
        </w:r>
        <w:r w:rsidR="000D3357">
          <w:rPr>
            <w:noProof/>
            <w:webHidden/>
          </w:rPr>
          <w:fldChar w:fldCharType="end"/>
        </w:r>
      </w:hyperlink>
    </w:p>
    <w:p w:rsidR="000D3357" w:rsidRDefault="00B030EA">
      <w:pPr>
        <w:pStyle w:val="Indholdsfortegnelse1"/>
        <w:tabs>
          <w:tab w:val="right" w:leader="dot" w:pos="9344"/>
        </w:tabs>
        <w:rPr>
          <w:rFonts w:asciiTheme="minorHAnsi" w:eastAsiaTheme="minorEastAsia" w:hAnsiTheme="minorHAnsi" w:cstheme="minorBidi"/>
          <w:b w:val="0"/>
          <w:bCs w:val="0"/>
          <w:caps w:val="0"/>
          <w:noProof/>
          <w:sz w:val="22"/>
          <w:szCs w:val="22"/>
        </w:rPr>
      </w:pPr>
      <w:hyperlink w:anchor="_Toc526934951" w:history="1">
        <w:r w:rsidR="000D3357" w:rsidRPr="00930B10">
          <w:rPr>
            <w:rStyle w:val="Hyperlink"/>
            <w:noProof/>
          </w:rPr>
          <w:t>Ansvarlige for miljø- og sikkerhedsarbejdet</w:t>
        </w:r>
        <w:r w:rsidR="000D3357">
          <w:rPr>
            <w:noProof/>
            <w:webHidden/>
          </w:rPr>
          <w:tab/>
        </w:r>
        <w:r w:rsidR="000D3357">
          <w:rPr>
            <w:noProof/>
            <w:webHidden/>
          </w:rPr>
          <w:fldChar w:fldCharType="begin"/>
        </w:r>
        <w:r w:rsidR="000D3357">
          <w:rPr>
            <w:noProof/>
            <w:webHidden/>
          </w:rPr>
          <w:instrText xml:space="preserve"> PAGEREF _Toc526934951 \h </w:instrText>
        </w:r>
        <w:r w:rsidR="000D3357">
          <w:rPr>
            <w:noProof/>
            <w:webHidden/>
          </w:rPr>
        </w:r>
        <w:r w:rsidR="000D3357">
          <w:rPr>
            <w:noProof/>
            <w:webHidden/>
          </w:rPr>
          <w:fldChar w:fldCharType="separate"/>
        </w:r>
        <w:r w:rsidR="000D3357">
          <w:rPr>
            <w:noProof/>
            <w:webHidden/>
          </w:rPr>
          <w:t>4</w:t>
        </w:r>
        <w:r w:rsidR="000D3357">
          <w:rPr>
            <w:noProof/>
            <w:webHidden/>
          </w:rPr>
          <w:fldChar w:fldCharType="end"/>
        </w:r>
      </w:hyperlink>
    </w:p>
    <w:p w:rsidR="000D3357" w:rsidRDefault="00B030EA">
      <w:pPr>
        <w:pStyle w:val="Indholdsfortegnelse1"/>
        <w:tabs>
          <w:tab w:val="right" w:leader="dot" w:pos="9344"/>
        </w:tabs>
        <w:rPr>
          <w:rFonts w:asciiTheme="minorHAnsi" w:eastAsiaTheme="minorEastAsia" w:hAnsiTheme="minorHAnsi" w:cstheme="minorBidi"/>
          <w:b w:val="0"/>
          <w:bCs w:val="0"/>
          <w:caps w:val="0"/>
          <w:noProof/>
          <w:sz w:val="22"/>
          <w:szCs w:val="22"/>
        </w:rPr>
      </w:pPr>
      <w:hyperlink w:anchor="_Toc526934952" w:history="1">
        <w:r w:rsidR="000D3357" w:rsidRPr="00930B10">
          <w:rPr>
            <w:rStyle w:val="Hyperlink"/>
            <w:noProof/>
          </w:rPr>
          <w:t>Retningslinier for det daglige miljø- og sikkerhedsarbejde</w:t>
        </w:r>
        <w:r w:rsidR="000D3357">
          <w:rPr>
            <w:noProof/>
            <w:webHidden/>
          </w:rPr>
          <w:tab/>
        </w:r>
        <w:r w:rsidR="000D3357">
          <w:rPr>
            <w:noProof/>
            <w:webHidden/>
          </w:rPr>
          <w:fldChar w:fldCharType="begin"/>
        </w:r>
        <w:r w:rsidR="000D3357">
          <w:rPr>
            <w:noProof/>
            <w:webHidden/>
          </w:rPr>
          <w:instrText xml:space="preserve"> PAGEREF _Toc526934952 \h </w:instrText>
        </w:r>
        <w:r w:rsidR="000D3357">
          <w:rPr>
            <w:noProof/>
            <w:webHidden/>
          </w:rPr>
        </w:r>
        <w:r w:rsidR="000D3357">
          <w:rPr>
            <w:noProof/>
            <w:webHidden/>
          </w:rPr>
          <w:fldChar w:fldCharType="separate"/>
        </w:r>
        <w:r w:rsidR="000D3357">
          <w:rPr>
            <w:noProof/>
            <w:webHidden/>
          </w:rPr>
          <w:t>5</w:t>
        </w:r>
        <w:r w:rsidR="000D3357">
          <w:rPr>
            <w:noProof/>
            <w:webHidden/>
          </w:rPr>
          <w:fldChar w:fldCharType="end"/>
        </w:r>
      </w:hyperlink>
    </w:p>
    <w:p w:rsidR="000D3357" w:rsidRDefault="00B030EA">
      <w:pPr>
        <w:pStyle w:val="Indholdsfortegnelse1"/>
        <w:tabs>
          <w:tab w:val="right" w:leader="dot" w:pos="9344"/>
        </w:tabs>
        <w:rPr>
          <w:rFonts w:asciiTheme="minorHAnsi" w:eastAsiaTheme="minorEastAsia" w:hAnsiTheme="minorHAnsi" w:cstheme="minorBidi"/>
          <w:b w:val="0"/>
          <w:bCs w:val="0"/>
          <w:caps w:val="0"/>
          <w:noProof/>
          <w:sz w:val="22"/>
          <w:szCs w:val="22"/>
        </w:rPr>
      </w:pPr>
      <w:hyperlink w:anchor="_Toc526934953" w:history="1">
        <w:r w:rsidR="000D3357" w:rsidRPr="00930B10">
          <w:rPr>
            <w:rStyle w:val="Hyperlink"/>
            <w:noProof/>
          </w:rPr>
          <w:t>Afvigelsesbehandling</w:t>
        </w:r>
        <w:r w:rsidR="000D3357">
          <w:rPr>
            <w:noProof/>
            <w:webHidden/>
          </w:rPr>
          <w:tab/>
        </w:r>
        <w:r w:rsidR="000D3357">
          <w:rPr>
            <w:noProof/>
            <w:webHidden/>
          </w:rPr>
          <w:fldChar w:fldCharType="begin"/>
        </w:r>
        <w:r w:rsidR="000D3357">
          <w:rPr>
            <w:noProof/>
            <w:webHidden/>
          </w:rPr>
          <w:instrText xml:space="preserve"> PAGEREF _Toc526934953 \h </w:instrText>
        </w:r>
        <w:r w:rsidR="000D3357">
          <w:rPr>
            <w:noProof/>
            <w:webHidden/>
          </w:rPr>
        </w:r>
        <w:r w:rsidR="000D3357">
          <w:rPr>
            <w:noProof/>
            <w:webHidden/>
          </w:rPr>
          <w:fldChar w:fldCharType="separate"/>
        </w:r>
        <w:r w:rsidR="000D3357">
          <w:rPr>
            <w:noProof/>
            <w:webHidden/>
          </w:rPr>
          <w:t>6</w:t>
        </w:r>
        <w:r w:rsidR="000D3357">
          <w:rPr>
            <w:noProof/>
            <w:webHidden/>
          </w:rPr>
          <w:fldChar w:fldCharType="end"/>
        </w:r>
      </w:hyperlink>
    </w:p>
    <w:p w:rsidR="000D3357" w:rsidRDefault="00B030EA">
      <w:pPr>
        <w:pStyle w:val="Indholdsfortegnelse1"/>
        <w:tabs>
          <w:tab w:val="right" w:leader="dot" w:pos="9344"/>
        </w:tabs>
        <w:rPr>
          <w:rFonts w:asciiTheme="minorHAnsi" w:eastAsiaTheme="minorEastAsia" w:hAnsiTheme="minorHAnsi" w:cstheme="minorBidi"/>
          <w:b w:val="0"/>
          <w:bCs w:val="0"/>
          <w:caps w:val="0"/>
          <w:noProof/>
          <w:sz w:val="22"/>
          <w:szCs w:val="22"/>
        </w:rPr>
      </w:pPr>
      <w:hyperlink w:anchor="_Toc526934954" w:history="1">
        <w:r w:rsidR="000D3357" w:rsidRPr="00930B10">
          <w:rPr>
            <w:rStyle w:val="Hyperlink"/>
            <w:noProof/>
          </w:rPr>
          <w:t>Forbedringer</w:t>
        </w:r>
        <w:r w:rsidR="000D3357">
          <w:rPr>
            <w:noProof/>
            <w:webHidden/>
          </w:rPr>
          <w:tab/>
        </w:r>
        <w:r w:rsidR="000D3357">
          <w:rPr>
            <w:noProof/>
            <w:webHidden/>
          </w:rPr>
          <w:fldChar w:fldCharType="begin"/>
        </w:r>
        <w:r w:rsidR="000D3357">
          <w:rPr>
            <w:noProof/>
            <w:webHidden/>
          </w:rPr>
          <w:instrText xml:space="preserve"> PAGEREF _Toc526934954 \h </w:instrText>
        </w:r>
        <w:r w:rsidR="000D3357">
          <w:rPr>
            <w:noProof/>
            <w:webHidden/>
          </w:rPr>
        </w:r>
        <w:r w:rsidR="000D3357">
          <w:rPr>
            <w:noProof/>
            <w:webHidden/>
          </w:rPr>
          <w:fldChar w:fldCharType="separate"/>
        </w:r>
        <w:r w:rsidR="000D3357">
          <w:rPr>
            <w:noProof/>
            <w:webHidden/>
          </w:rPr>
          <w:t>7</w:t>
        </w:r>
        <w:r w:rsidR="000D3357">
          <w:rPr>
            <w:noProof/>
            <w:webHidden/>
          </w:rPr>
          <w:fldChar w:fldCharType="end"/>
        </w:r>
      </w:hyperlink>
    </w:p>
    <w:p w:rsidR="000D3357" w:rsidRDefault="00B030EA">
      <w:pPr>
        <w:pStyle w:val="Indholdsfortegnelse1"/>
        <w:tabs>
          <w:tab w:val="right" w:leader="dot" w:pos="9344"/>
        </w:tabs>
        <w:rPr>
          <w:rFonts w:asciiTheme="minorHAnsi" w:eastAsiaTheme="minorEastAsia" w:hAnsiTheme="minorHAnsi" w:cstheme="minorBidi"/>
          <w:b w:val="0"/>
          <w:bCs w:val="0"/>
          <w:caps w:val="0"/>
          <w:noProof/>
          <w:sz w:val="22"/>
          <w:szCs w:val="22"/>
        </w:rPr>
      </w:pPr>
      <w:hyperlink w:anchor="_Toc526934955" w:history="1">
        <w:r w:rsidR="000D3357" w:rsidRPr="00930B10">
          <w:rPr>
            <w:rStyle w:val="Hyperlink"/>
            <w:noProof/>
          </w:rPr>
          <w:t>Miljø- og sikkerhedsregnskab</w:t>
        </w:r>
        <w:r w:rsidR="000D3357">
          <w:rPr>
            <w:noProof/>
            <w:webHidden/>
          </w:rPr>
          <w:tab/>
        </w:r>
        <w:r w:rsidR="000D3357">
          <w:rPr>
            <w:noProof/>
            <w:webHidden/>
          </w:rPr>
          <w:fldChar w:fldCharType="begin"/>
        </w:r>
        <w:r w:rsidR="000D3357">
          <w:rPr>
            <w:noProof/>
            <w:webHidden/>
          </w:rPr>
          <w:instrText xml:space="preserve"> PAGEREF _Toc526934955 \h </w:instrText>
        </w:r>
        <w:r w:rsidR="000D3357">
          <w:rPr>
            <w:noProof/>
            <w:webHidden/>
          </w:rPr>
        </w:r>
        <w:r w:rsidR="000D3357">
          <w:rPr>
            <w:noProof/>
            <w:webHidden/>
          </w:rPr>
          <w:fldChar w:fldCharType="separate"/>
        </w:r>
        <w:r w:rsidR="000D3357">
          <w:rPr>
            <w:noProof/>
            <w:webHidden/>
          </w:rPr>
          <w:t>7</w:t>
        </w:r>
        <w:r w:rsidR="000D3357">
          <w:rPr>
            <w:noProof/>
            <w:webHidden/>
          </w:rPr>
          <w:fldChar w:fldCharType="end"/>
        </w:r>
      </w:hyperlink>
    </w:p>
    <w:p w:rsidR="000D3357" w:rsidRDefault="00B030EA">
      <w:pPr>
        <w:pStyle w:val="Indholdsfortegnelse1"/>
        <w:tabs>
          <w:tab w:val="right" w:leader="dot" w:pos="9344"/>
        </w:tabs>
        <w:rPr>
          <w:rFonts w:asciiTheme="minorHAnsi" w:eastAsiaTheme="minorEastAsia" w:hAnsiTheme="minorHAnsi" w:cstheme="minorBidi"/>
          <w:b w:val="0"/>
          <w:bCs w:val="0"/>
          <w:caps w:val="0"/>
          <w:noProof/>
          <w:sz w:val="22"/>
          <w:szCs w:val="22"/>
        </w:rPr>
      </w:pPr>
      <w:hyperlink w:anchor="_Toc526934956" w:history="1">
        <w:r w:rsidR="000D3357" w:rsidRPr="00930B10">
          <w:rPr>
            <w:rStyle w:val="Hyperlink"/>
            <w:noProof/>
          </w:rPr>
          <w:t>Bilag 1: Intern uheldsrapport</w:t>
        </w:r>
        <w:r w:rsidR="000D3357">
          <w:rPr>
            <w:noProof/>
            <w:webHidden/>
          </w:rPr>
          <w:tab/>
        </w:r>
        <w:r w:rsidR="000D3357">
          <w:rPr>
            <w:noProof/>
            <w:webHidden/>
          </w:rPr>
          <w:fldChar w:fldCharType="begin"/>
        </w:r>
        <w:r w:rsidR="000D3357">
          <w:rPr>
            <w:noProof/>
            <w:webHidden/>
          </w:rPr>
          <w:instrText xml:space="preserve"> PAGEREF _Toc526934956 \h </w:instrText>
        </w:r>
        <w:r w:rsidR="000D3357">
          <w:rPr>
            <w:noProof/>
            <w:webHidden/>
          </w:rPr>
        </w:r>
        <w:r w:rsidR="000D3357">
          <w:rPr>
            <w:noProof/>
            <w:webHidden/>
          </w:rPr>
          <w:fldChar w:fldCharType="separate"/>
        </w:r>
        <w:r w:rsidR="000D3357">
          <w:rPr>
            <w:noProof/>
            <w:webHidden/>
          </w:rPr>
          <w:t>9</w:t>
        </w:r>
        <w:r w:rsidR="000D3357">
          <w:rPr>
            <w:noProof/>
            <w:webHidden/>
          </w:rPr>
          <w:fldChar w:fldCharType="end"/>
        </w:r>
      </w:hyperlink>
    </w:p>
    <w:p w:rsidR="00DC63DB" w:rsidRDefault="00620B56" w:rsidP="003B52F1">
      <w:pPr>
        <w:pStyle w:val="Overskriftudenforindholdsfortegnelse"/>
      </w:pPr>
      <w:r>
        <w:fldChar w:fldCharType="end"/>
      </w:r>
    </w:p>
    <w:p w:rsidR="00DC63DB" w:rsidRDefault="00DC63DB" w:rsidP="003B52F1">
      <w:pPr>
        <w:pStyle w:val="Overskriftudenforindholdsfortegnelse"/>
      </w:pPr>
    </w:p>
    <w:p w:rsidR="00DC63DB" w:rsidRDefault="00DC63DB" w:rsidP="003B52F1">
      <w:pPr>
        <w:pStyle w:val="Overskriftudenforindholdsfortegnelse"/>
      </w:pPr>
    </w:p>
    <w:p w:rsidR="00DC63DB" w:rsidRDefault="00DC63DB">
      <w:pPr>
        <w:ind w:left="360"/>
        <w:rPr>
          <w:szCs w:val="24"/>
        </w:rPr>
      </w:pPr>
    </w:p>
    <w:p w:rsidR="00DC63DB" w:rsidRDefault="00DC63DB">
      <w:pPr>
        <w:ind w:left="360"/>
        <w:rPr>
          <w:szCs w:val="24"/>
        </w:rPr>
      </w:pPr>
    </w:p>
    <w:p w:rsidR="00DC63DB" w:rsidRDefault="00DC63DB">
      <w:pPr>
        <w:ind w:left="360"/>
        <w:rPr>
          <w:szCs w:val="24"/>
        </w:rPr>
      </w:pPr>
    </w:p>
    <w:p w:rsidR="00DC63DB" w:rsidRDefault="00DC63DB">
      <w:pPr>
        <w:ind w:firstLine="360"/>
        <w:jc w:val="left"/>
        <w:rPr>
          <w:szCs w:val="24"/>
        </w:rPr>
      </w:pPr>
      <w:r>
        <w:rPr>
          <w:szCs w:val="24"/>
        </w:rPr>
        <w:br w:type="page"/>
      </w:r>
      <w:r>
        <w:rPr>
          <w:szCs w:val="24"/>
        </w:rPr>
        <w:lastRenderedPageBreak/>
        <w:t xml:space="preserve">    </w:t>
      </w:r>
    </w:p>
    <w:p w:rsidR="00DC63DB" w:rsidRDefault="00DC63DB" w:rsidP="006651AF">
      <w:pPr>
        <w:pStyle w:val="Overskrift1"/>
        <w:spacing w:line="360" w:lineRule="auto"/>
      </w:pPr>
      <w:bookmarkStart w:id="7" w:name="_Toc31699917"/>
      <w:bookmarkStart w:id="8" w:name="_Toc526934948"/>
      <w:bookmarkStart w:id="9" w:name="_Toc29266717"/>
      <w:r>
        <w:t>Miljø- og sikkerhedspolitik</w:t>
      </w:r>
      <w:bookmarkEnd w:id="7"/>
      <w:bookmarkEnd w:id="8"/>
      <w:r>
        <w:t xml:space="preserve"> </w:t>
      </w:r>
      <w:bookmarkEnd w:id="9"/>
    </w:p>
    <w:p w:rsidR="00DC63DB" w:rsidRDefault="00DC63DB" w:rsidP="006651AF">
      <w:pPr>
        <w:spacing w:line="360" w:lineRule="auto"/>
        <w:ind w:left="360"/>
        <w:rPr>
          <w:szCs w:val="24"/>
        </w:rPr>
      </w:pPr>
    </w:p>
    <w:p w:rsidR="00DC63DB" w:rsidRDefault="00DC63DB" w:rsidP="006651AF">
      <w:pPr>
        <w:spacing w:line="360" w:lineRule="auto"/>
        <w:ind w:left="360"/>
        <w:rPr>
          <w:szCs w:val="24"/>
        </w:rPr>
      </w:pPr>
      <w:r>
        <w:rPr>
          <w:szCs w:val="24"/>
        </w:rPr>
        <w:t>Skanda A/S’ definition af miljø:</w:t>
      </w:r>
    </w:p>
    <w:p w:rsidR="00DC63DB" w:rsidRDefault="00DC63DB" w:rsidP="006651AF">
      <w:pPr>
        <w:numPr>
          <w:ilvl w:val="0"/>
          <w:numId w:val="32"/>
        </w:numPr>
        <w:spacing w:line="360" w:lineRule="auto"/>
        <w:rPr>
          <w:szCs w:val="24"/>
        </w:rPr>
      </w:pPr>
      <w:r>
        <w:rPr>
          <w:b/>
          <w:i/>
          <w:szCs w:val="24"/>
        </w:rPr>
        <w:t>Arbejdsmiljø.</w:t>
      </w:r>
      <w:r>
        <w:rPr>
          <w:szCs w:val="24"/>
        </w:rPr>
        <w:t xml:space="preserve"> Sikkerheds- og sundhedsmæssige forhold på interne og eksterne arbejdspladser, herunder køretøjer, der påvirker den enkelte medarbejder</w:t>
      </w:r>
    </w:p>
    <w:p w:rsidR="00DC63DB" w:rsidRDefault="00DC63DB" w:rsidP="006651AF">
      <w:pPr>
        <w:spacing w:line="360" w:lineRule="auto"/>
        <w:rPr>
          <w:szCs w:val="24"/>
        </w:rPr>
      </w:pPr>
    </w:p>
    <w:p w:rsidR="00DC63DB" w:rsidRDefault="00DC63DB" w:rsidP="006651AF">
      <w:pPr>
        <w:numPr>
          <w:ilvl w:val="0"/>
          <w:numId w:val="32"/>
        </w:numPr>
        <w:spacing w:line="360" w:lineRule="auto"/>
        <w:rPr>
          <w:szCs w:val="24"/>
        </w:rPr>
      </w:pPr>
      <w:r>
        <w:rPr>
          <w:b/>
          <w:i/>
          <w:szCs w:val="24"/>
        </w:rPr>
        <w:t>Det eksterne miljø.</w:t>
      </w:r>
      <w:r>
        <w:rPr>
          <w:szCs w:val="24"/>
        </w:rPr>
        <w:t xml:space="preserve"> Omgivelserne, som påvirkes af de miljømæssige kons</w:t>
      </w:r>
      <w:r>
        <w:rPr>
          <w:szCs w:val="24"/>
        </w:rPr>
        <w:t>e</w:t>
      </w:r>
      <w:r>
        <w:rPr>
          <w:szCs w:val="24"/>
        </w:rPr>
        <w:t>kvenser ved Skanda A/S aktiviteter, herunder arbejde med op</w:t>
      </w:r>
      <w:r w:rsidR="00FE6EBD">
        <w:rPr>
          <w:szCs w:val="24"/>
        </w:rPr>
        <w:t>førelse</w:t>
      </w:r>
      <w:r>
        <w:rPr>
          <w:szCs w:val="24"/>
        </w:rPr>
        <w:t xml:space="preserve"> af tanka</w:t>
      </w:r>
      <w:r>
        <w:rPr>
          <w:szCs w:val="24"/>
        </w:rPr>
        <w:t>n</w:t>
      </w:r>
      <w:r>
        <w:rPr>
          <w:szCs w:val="24"/>
        </w:rPr>
        <w:t>læg eller stålkonstruktioner, den daglige servicering af anlæg med vedligehold af forskellige komponenter, oprydning, sortering og bortskaffelse af affald, forbrug af energi og råvarer mv.</w:t>
      </w:r>
    </w:p>
    <w:p w:rsidR="00DC63DB" w:rsidRDefault="00DC63DB" w:rsidP="006651AF">
      <w:pPr>
        <w:spacing w:line="360" w:lineRule="auto"/>
        <w:rPr>
          <w:szCs w:val="24"/>
        </w:rPr>
      </w:pPr>
    </w:p>
    <w:p w:rsidR="00DC63DB" w:rsidRDefault="00DC63DB" w:rsidP="006651AF">
      <w:pPr>
        <w:pStyle w:val="Overskrift2"/>
        <w:spacing w:line="360" w:lineRule="auto"/>
      </w:pPr>
      <w:bookmarkStart w:id="10" w:name="_Toc31699894"/>
      <w:bookmarkStart w:id="11" w:name="_Toc31699918"/>
      <w:bookmarkStart w:id="12" w:name="_Toc526934949"/>
      <w:r>
        <w:t>Skanda A/S miljø- og sikkerhedspolitik</w:t>
      </w:r>
      <w:bookmarkEnd w:id="10"/>
      <w:bookmarkEnd w:id="11"/>
      <w:bookmarkEnd w:id="12"/>
    </w:p>
    <w:p w:rsidR="00DC63DB" w:rsidRDefault="00DC63DB" w:rsidP="006651AF">
      <w:pPr>
        <w:spacing w:line="360" w:lineRule="auto"/>
        <w:rPr>
          <w:b/>
          <w:szCs w:val="24"/>
        </w:rPr>
      </w:pPr>
    </w:p>
    <w:p w:rsidR="00DC63DB" w:rsidRDefault="00DC63DB" w:rsidP="006651AF">
      <w:pPr>
        <w:spacing w:line="360" w:lineRule="auto"/>
        <w:ind w:firstLine="360"/>
        <w:rPr>
          <w:szCs w:val="24"/>
        </w:rPr>
      </w:pPr>
      <w:r>
        <w:rPr>
          <w:szCs w:val="24"/>
        </w:rPr>
        <w:t xml:space="preserve">Skanda A/S vil: </w:t>
      </w:r>
    </w:p>
    <w:p w:rsidR="00DC63DB" w:rsidRDefault="00DC63DB" w:rsidP="006651AF">
      <w:pPr>
        <w:numPr>
          <w:ilvl w:val="0"/>
          <w:numId w:val="35"/>
        </w:numPr>
        <w:spacing w:line="360" w:lineRule="auto"/>
        <w:rPr>
          <w:szCs w:val="24"/>
        </w:rPr>
      </w:pPr>
      <w:r>
        <w:rPr>
          <w:szCs w:val="24"/>
        </w:rPr>
        <w:t>Overholde gældende love og regler.</w:t>
      </w:r>
    </w:p>
    <w:p w:rsidR="00DC63DB" w:rsidRDefault="00DC63DB" w:rsidP="006651AF">
      <w:pPr>
        <w:numPr>
          <w:ilvl w:val="0"/>
          <w:numId w:val="35"/>
        </w:numPr>
        <w:spacing w:line="360" w:lineRule="auto"/>
        <w:rPr>
          <w:szCs w:val="24"/>
        </w:rPr>
      </w:pPr>
      <w:r>
        <w:rPr>
          <w:szCs w:val="24"/>
        </w:rPr>
        <w:t>Arbejde aktivt for at fremme og udnytte et positivt miljø- og sikkerhedsmæssigt helhedssyn.</w:t>
      </w:r>
    </w:p>
    <w:p w:rsidR="00DC63DB" w:rsidRDefault="0011579F" w:rsidP="006651AF">
      <w:pPr>
        <w:numPr>
          <w:ilvl w:val="0"/>
          <w:numId w:val="35"/>
        </w:numPr>
        <w:spacing w:line="360" w:lineRule="auto"/>
        <w:rPr>
          <w:szCs w:val="24"/>
        </w:rPr>
      </w:pPr>
      <w:r>
        <w:rPr>
          <w:szCs w:val="24"/>
        </w:rPr>
        <w:t>Reducerer</w:t>
      </w:r>
      <w:r w:rsidR="00DC63DB">
        <w:rPr>
          <w:szCs w:val="24"/>
        </w:rPr>
        <w:t xml:space="preserve"> ressourceforbruget og affaldsmængder.</w:t>
      </w:r>
    </w:p>
    <w:p w:rsidR="00DC63DB" w:rsidRDefault="00DC63DB" w:rsidP="006651AF">
      <w:pPr>
        <w:numPr>
          <w:ilvl w:val="0"/>
          <w:numId w:val="35"/>
        </w:numPr>
        <w:spacing w:line="360" w:lineRule="auto"/>
        <w:rPr>
          <w:szCs w:val="24"/>
        </w:rPr>
      </w:pPr>
      <w:r>
        <w:rPr>
          <w:szCs w:val="24"/>
        </w:rPr>
        <w:t>Påvirke nærmiljøet mindst muligt.</w:t>
      </w:r>
    </w:p>
    <w:p w:rsidR="00DC63DB" w:rsidRDefault="00DC63DB" w:rsidP="006651AF">
      <w:pPr>
        <w:numPr>
          <w:ilvl w:val="0"/>
          <w:numId w:val="35"/>
        </w:numPr>
        <w:spacing w:line="360" w:lineRule="auto"/>
        <w:rPr>
          <w:szCs w:val="24"/>
        </w:rPr>
      </w:pPr>
      <w:r>
        <w:rPr>
          <w:szCs w:val="24"/>
        </w:rPr>
        <w:t xml:space="preserve">Ved udskiftning/nyanskaffelser af køretøjer og udstyr sikres at de miljømæssigt er bedst mulige under økonomisk hensyntagen.    </w:t>
      </w:r>
    </w:p>
    <w:p w:rsidR="00DC63DB" w:rsidRDefault="00DC63DB" w:rsidP="006651AF">
      <w:pPr>
        <w:numPr>
          <w:ilvl w:val="0"/>
          <w:numId w:val="35"/>
        </w:numPr>
        <w:spacing w:line="360" w:lineRule="auto"/>
        <w:rPr>
          <w:szCs w:val="24"/>
        </w:rPr>
      </w:pPr>
      <w:r>
        <w:rPr>
          <w:szCs w:val="24"/>
        </w:rPr>
        <w:t>Bortskaffe uundgåelige affaldsstoffer på bedst mulig vis.</w:t>
      </w:r>
    </w:p>
    <w:p w:rsidR="00DC63DB" w:rsidRDefault="00DC63DB" w:rsidP="006651AF">
      <w:pPr>
        <w:numPr>
          <w:ilvl w:val="0"/>
          <w:numId w:val="35"/>
        </w:numPr>
        <w:spacing w:line="360" w:lineRule="auto"/>
        <w:rPr>
          <w:szCs w:val="24"/>
        </w:rPr>
      </w:pPr>
      <w:r>
        <w:rPr>
          <w:szCs w:val="24"/>
        </w:rPr>
        <w:t>Uddanne medarbejder</w:t>
      </w:r>
      <w:r w:rsidR="00AE7E21">
        <w:rPr>
          <w:szCs w:val="24"/>
        </w:rPr>
        <w:t>e</w:t>
      </w:r>
      <w:r>
        <w:rPr>
          <w:szCs w:val="24"/>
        </w:rPr>
        <w:t xml:space="preserve"> til at handle i overensstemmelse med firmaets politik.</w:t>
      </w:r>
    </w:p>
    <w:p w:rsidR="00DC63DB" w:rsidRDefault="0011579F" w:rsidP="006651AF">
      <w:pPr>
        <w:numPr>
          <w:ilvl w:val="0"/>
          <w:numId w:val="35"/>
        </w:numPr>
        <w:spacing w:line="360" w:lineRule="auto"/>
        <w:rPr>
          <w:szCs w:val="24"/>
        </w:rPr>
      </w:pPr>
      <w:r>
        <w:rPr>
          <w:szCs w:val="24"/>
        </w:rPr>
        <w:t>U</w:t>
      </w:r>
      <w:r w:rsidR="00DC63DB">
        <w:rPr>
          <w:szCs w:val="24"/>
        </w:rPr>
        <w:t xml:space="preserve">ddanne </w:t>
      </w:r>
      <w:r>
        <w:rPr>
          <w:szCs w:val="24"/>
        </w:rPr>
        <w:t>m</w:t>
      </w:r>
      <w:r w:rsidR="009C6EF0">
        <w:rPr>
          <w:szCs w:val="24"/>
        </w:rPr>
        <w:t>edarbejder</w:t>
      </w:r>
      <w:r w:rsidR="00AE7E21">
        <w:rPr>
          <w:szCs w:val="24"/>
        </w:rPr>
        <w:t>e</w:t>
      </w:r>
      <w:r w:rsidR="009C6EF0">
        <w:rPr>
          <w:szCs w:val="24"/>
        </w:rPr>
        <w:t>, så de</w:t>
      </w:r>
      <w:r w:rsidR="00DC63DB">
        <w:rPr>
          <w:szCs w:val="24"/>
        </w:rPr>
        <w:t xml:space="preserve"> bedst muligt </w:t>
      </w:r>
      <w:r w:rsidR="009642BF">
        <w:rPr>
          <w:szCs w:val="24"/>
        </w:rPr>
        <w:t xml:space="preserve">kan </w:t>
      </w:r>
      <w:r w:rsidR="00DC63DB">
        <w:rPr>
          <w:szCs w:val="24"/>
        </w:rPr>
        <w:t>klare firmaets opgaver uden a</w:t>
      </w:r>
      <w:r w:rsidR="00DC63DB">
        <w:rPr>
          <w:szCs w:val="24"/>
        </w:rPr>
        <w:t>r</w:t>
      </w:r>
      <w:r w:rsidR="00DC63DB">
        <w:rPr>
          <w:szCs w:val="24"/>
        </w:rPr>
        <w:t>bejdsskader og med mindst mulig påvirkning af miljøet.</w:t>
      </w:r>
    </w:p>
    <w:p w:rsidR="00DC63DB" w:rsidRDefault="00DC63DB" w:rsidP="006651AF">
      <w:pPr>
        <w:numPr>
          <w:ilvl w:val="0"/>
          <w:numId w:val="35"/>
        </w:numPr>
        <w:spacing w:line="360" w:lineRule="auto"/>
        <w:rPr>
          <w:szCs w:val="24"/>
        </w:rPr>
      </w:pPr>
      <w:r>
        <w:rPr>
          <w:szCs w:val="24"/>
        </w:rPr>
        <w:t>Være blandt de bedste af de firmaer, vi normalt sammenligner os med, under hensyntagen til økonomiske og tekniske muligheder.</w:t>
      </w:r>
    </w:p>
    <w:p w:rsidR="00DC63DB" w:rsidRDefault="00DC63DB" w:rsidP="006651AF">
      <w:pPr>
        <w:numPr>
          <w:ilvl w:val="0"/>
          <w:numId w:val="35"/>
        </w:numPr>
        <w:spacing w:line="360" w:lineRule="auto"/>
        <w:rPr>
          <w:szCs w:val="24"/>
        </w:rPr>
      </w:pPr>
      <w:r>
        <w:rPr>
          <w:szCs w:val="24"/>
        </w:rPr>
        <w:t>Kommunikere åbent, både eksternt og internt, om vort miljø- og sikkerhedsmæ</w:t>
      </w:r>
      <w:r>
        <w:rPr>
          <w:szCs w:val="24"/>
        </w:rPr>
        <w:t>s</w:t>
      </w:r>
      <w:r>
        <w:rPr>
          <w:szCs w:val="24"/>
        </w:rPr>
        <w:t>sige arbejde.</w:t>
      </w:r>
    </w:p>
    <w:p w:rsidR="00A416DA" w:rsidRDefault="00A416DA" w:rsidP="006651AF">
      <w:pPr>
        <w:spacing w:line="360" w:lineRule="auto"/>
        <w:rPr>
          <w:szCs w:val="24"/>
        </w:rPr>
      </w:pPr>
    </w:p>
    <w:p w:rsidR="00A119DC" w:rsidRDefault="00A119DC" w:rsidP="00A119DC">
      <w:pPr>
        <w:pStyle w:val="Overskrift2"/>
        <w:numPr>
          <w:ilvl w:val="0"/>
          <w:numId w:val="0"/>
        </w:numPr>
        <w:spacing w:line="360" w:lineRule="auto"/>
        <w:ind w:left="1152"/>
      </w:pPr>
    </w:p>
    <w:p w:rsidR="00A416DA" w:rsidRDefault="00A416DA" w:rsidP="00A119DC">
      <w:pPr>
        <w:pStyle w:val="Overskrift2"/>
        <w:numPr>
          <w:ilvl w:val="0"/>
          <w:numId w:val="0"/>
        </w:numPr>
        <w:spacing w:line="360" w:lineRule="auto"/>
        <w:ind w:left="1152"/>
      </w:pPr>
      <w:bookmarkStart w:id="13" w:name="_Toc526934950"/>
      <w:r>
        <w:t>APV – plan SKANDA A/S.</w:t>
      </w:r>
      <w:bookmarkEnd w:id="13"/>
    </w:p>
    <w:p w:rsidR="00A416DA" w:rsidRDefault="00A416DA" w:rsidP="006651AF">
      <w:pPr>
        <w:spacing w:line="360" w:lineRule="auto"/>
      </w:pPr>
    </w:p>
    <w:p w:rsidR="00A416DA" w:rsidRPr="001D294A" w:rsidRDefault="00A416DA" w:rsidP="006651AF">
      <w:pPr>
        <w:spacing w:line="360" w:lineRule="auto"/>
      </w:pPr>
      <w:r w:rsidRPr="001D294A">
        <w:t>På Skanda A/S arbejdes</w:t>
      </w:r>
      <w:r w:rsidR="00AE7E21">
        <w:t xml:space="preserve"> der</w:t>
      </w:r>
      <w:r w:rsidRPr="001D294A">
        <w:t xml:space="preserve"> løbende med APV. På hvert </w:t>
      </w:r>
      <w:r w:rsidR="00F779C1">
        <w:t>arbejdsmiljøudvalgs</w:t>
      </w:r>
      <w:r w:rsidR="009C6EF0">
        <w:t>møde (4</w:t>
      </w:r>
      <w:r w:rsidRPr="001D294A">
        <w:t xml:space="preserve"> gange årligt) </w:t>
      </w:r>
      <w:r>
        <w:t>gennem</w:t>
      </w:r>
      <w:r w:rsidRPr="001D294A">
        <w:t>gå</w:t>
      </w:r>
      <w:r>
        <w:t>s</w:t>
      </w:r>
      <w:r w:rsidRPr="001D294A">
        <w:t xml:space="preserve"> handlingsplanen hvor der følges op på handlingsplanens punkter, datoer for opfølgning m.m. </w:t>
      </w:r>
    </w:p>
    <w:p w:rsidR="00A416DA" w:rsidRPr="001D294A" w:rsidRDefault="00A416DA" w:rsidP="006651AF">
      <w:pPr>
        <w:spacing w:line="360" w:lineRule="auto"/>
      </w:pPr>
    </w:p>
    <w:p w:rsidR="00A416DA" w:rsidRPr="001D294A" w:rsidRDefault="00A416DA" w:rsidP="006651AF">
      <w:pPr>
        <w:spacing w:line="360" w:lineRule="auto"/>
      </w:pPr>
      <w:r w:rsidRPr="001D294A">
        <w:t>APV</w:t>
      </w:r>
      <w:r w:rsidR="00FE6EBD">
        <w:t>’e</w:t>
      </w:r>
      <w:r w:rsidR="009C6EF0">
        <w:t>n gennemføres hvis</w:t>
      </w:r>
      <w:r w:rsidRPr="001D294A">
        <w:t xml:space="preserve"> der indrettes nye arbejdspladser, ved nyansættelser</w:t>
      </w:r>
      <w:r w:rsidR="000D3357">
        <w:t xml:space="preserve"> efter 6</w:t>
      </w:r>
      <w:r>
        <w:t xml:space="preserve"> mdr.</w:t>
      </w:r>
      <w:r w:rsidRPr="001D294A">
        <w:t xml:space="preserve"> og mindst hvert 3. år.</w:t>
      </w:r>
    </w:p>
    <w:p w:rsidR="00A416DA" w:rsidRPr="001D294A" w:rsidRDefault="00A416DA" w:rsidP="006651AF">
      <w:pPr>
        <w:spacing w:line="360" w:lineRule="auto"/>
      </w:pPr>
    </w:p>
    <w:p w:rsidR="00A416DA" w:rsidRPr="001D294A" w:rsidRDefault="00A416DA" w:rsidP="006651AF">
      <w:pPr>
        <w:spacing w:line="360" w:lineRule="auto"/>
      </w:pPr>
      <w:r w:rsidRPr="001D294A">
        <w:t xml:space="preserve"> </w:t>
      </w:r>
    </w:p>
    <w:p w:rsidR="00F779C1" w:rsidRDefault="00F779C1" w:rsidP="006651AF">
      <w:pPr>
        <w:spacing w:line="360" w:lineRule="auto"/>
      </w:pPr>
    </w:p>
    <w:p w:rsidR="00A416DA" w:rsidRPr="001D294A" w:rsidRDefault="00A416DA" w:rsidP="006651AF">
      <w:pPr>
        <w:spacing w:line="360" w:lineRule="auto"/>
      </w:pPr>
      <w:r w:rsidRPr="001D294A">
        <w:t>På sikkerhedsmøderne holdes virk</w:t>
      </w:r>
      <w:r w:rsidR="00FE6EBD">
        <w:t>somhedens sygefravær op mod APV’e</w:t>
      </w:r>
      <w:r w:rsidRPr="001D294A">
        <w:t>n, ligesom det faktiske fravær vurderes, om der kan være sammenhæng mellem medarbejdernes a</w:t>
      </w:r>
      <w:r w:rsidRPr="001D294A">
        <w:t>r</w:t>
      </w:r>
      <w:r w:rsidRPr="001D294A">
        <w:t xml:space="preserve">bejde og sygefraværet. </w:t>
      </w:r>
    </w:p>
    <w:p w:rsidR="00A416DA" w:rsidRPr="001D294A" w:rsidRDefault="00A416DA" w:rsidP="006651AF">
      <w:pPr>
        <w:spacing w:line="360" w:lineRule="auto"/>
      </w:pPr>
    </w:p>
    <w:p w:rsidR="00A416DA" w:rsidRPr="001D294A" w:rsidRDefault="00A416DA" w:rsidP="006651AF">
      <w:pPr>
        <w:spacing w:line="360" w:lineRule="auto"/>
      </w:pPr>
      <w:r w:rsidRPr="001D294A">
        <w:t xml:space="preserve">I forbindelse med arbejdet med farlige stoffer og materialer skal der laves en kemisk </w:t>
      </w:r>
      <w:r>
        <w:t>APV</w:t>
      </w:r>
      <w:r w:rsidRPr="001D294A">
        <w:t xml:space="preserve">. Når der tages nye stoffer i brug vurderes følgende forhold: </w:t>
      </w:r>
    </w:p>
    <w:p w:rsidR="00A416DA" w:rsidRPr="001D294A" w:rsidRDefault="00A416DA" w:rsidP="006651AF">
      <w:pPr>
        <w:spacing w:line="360" w:lineRule="auto"/>
      </w:pPr>
    </w:p>
    <w:p w:rsidR="00A416DA" w:rsidRPr="001D294A" w:rsidRDefault="00A416DA" w:rsidP="006651AF">
      <w:pPr>
        <w:keepLines w:val="0"/>
        <w:numPr>
          <w:ilvl w:val="0"/>
          <w:numId w:val="46"/>
        </w:numPr>
        <w:spacing w:before="100" w:beforeAutospacing="1" w:after="100" w:afterAutospacing="1" w:line="360" w:lineRule="auto"/>
        <w:jc w:val="left"/>
      </w:pPr>
      <w:r>
        <w:t>S</w:t>
      </w:r>
      <w:r w:rsidRPr="001D294A">
        <w:t xml:space="preserve">tofferne og materialernes farlige egenskaber, </w:t>
      </w:r>
    </w:p>
    <w:p w:rsidR="00A416DA" w:rsidRPr="001D294A" w:rsidRDefault="00A416DA" w:rsidP="006651AF">
      <w:pPr>
        <w:keepLines w:val="0"/>
        <w:numPr>
          <w:ilvl w:val="0"/>
          <w:numId w:val="46"/>
        </w:numPr>
        <w:spacing w:before="100" w:beforeAutospacing="1" w:after="100" w:afterAutospacing="1" w:line="360" w:lineRule="auto"/>
        <w:jc w:val="left"/>
      </w:pPr>
      <w:r>
        <w:t>E</w:t>
      </w:r>
      <w:r w:rsidRPr="001D294A">
        <w:t xml:space="preserve">ksponeringsgraden, -typen og varigheden, </w:t>
      </w:r>
    </w:p>
    <w:p w:rsidR="00A416DA" w:rsidRPr="001D294A" w:rsidRDefault="00A416DA" w:rsidP="006651AF">
      <w:pPr>
        <w:keepLines w:val="0"/>
        <w:numPr>
          <w:ilvl w:val="0"/>
          <w:numId w:val="46"/>
        </w:numPr>
        <w:spacing w:before="100" w:beforeAutospacing="1" w:after="100" w:afterAutospacing="1" w:line="360" w:lineRule="auto"/>
        <w:jc w:val="left"/>
      </w:pPr>
      <w:r>
        <w:t>O</w:t>
      </w:r>
      <w:r w:rsidRPr="001D294A">
        <w:t xml:space="preserve">mstændighederne ved arbejdet med farlige stoffer og materialer, herunder mængden, </w:t>
      </w:r>
    </w:p>
    <w:p w:rsidR="00A416DA" w:rsidRPr="001D294A" w:rsidRDefault="00A416DA" w:rsidP="006651AF">
      <w:pPr>
        <w:keepLines w:val="0"/>
        <w:numPr>
          <w:ilvl w:val="0"/>
          <w:numId w:val="46"/>
        </w:numPr>
        <w:spacing w:before="100" w:beforeAutospacing="1" w:after="100" w:afterAutospacing="1" w:line="360" w:lineRule="auto"/>
        <w:jc w:val="left"/>
      </w:pPr>
      <w:r>
        <w:t>Vi</w:t>
      </w:r>
      <w:r w:rsidRPr="001D294A">
        <w:t xml:space="preserve">rkningen af de forebyggende foranstaltninger, der er truffet eller skal træffes, </w:t>
      </w:r>
    </w:p>
    <w:p w:rsidR="00A416DA" w:rsidRPr="001D294A" w:rsidRDefault="00A416DA" w:rsidP="006651AF">
      <w:pPr>
        <w:keepLines w:val="0"/>
        <w:numPr>
          <w:ilvl w:val="0"/>
          <w:numId w:val="46"/>
        </w:numPr>
        <w:spacing w:before="100" w:beforeAutospacing="1" w:after="100" w:afterAutospacing="1" w:line="360" w:lineRule="auto"/>
        <w:jc w:val="left"/>
      </w:pPr>
      <w:r>
        <w:t>H</w:t>
      </w:r>
      <w:r w:rsidRPr="001D294A">
        <w:t xml:space="preserve">vor det er muligt, de konklusioner, der kan drages af foretagne arbejdsmedicinske undersøgelser, </w:t>
      </w:r>
    </w:p>
    <w:p w:rsidR="00A416DA" w:rsidRPr="001D294A" w:rsidRDefault="00A416DA" w:rsidP="006651AF">
      <w:pPr>
        <w:keepLines w:val="0"/>
        <w:numPr>
          <w:ilvl w:val="0"/>
          <w:numId w:val="46"/>
        </w:numPr>
        <w:spacing w:before="100" w:beforeAutospacing="1" w:after="100" w:afterAutospacing="1" w:line="360" w:lineRule="auto"/>
        <w:jc w:val="left"/>
      </w:pPr>
      <w:r>
        <w:t>G</w:t>
      </w:r>
      <w:r w:rsidRPr="001D294A">
        <w:t xml:space="preserve">rænseværdier fastsat af Arbejdstilsynet, og </w:t>
      </w:r>
    </w:p>
    <w:p w:rsidR="00A416DA" w:rsidRPr="001D294A" w:rsidRDefault="00A416DA" w:rsidP="006651AF">
      <w:pPr>
        <w:keepLines w:val="0"/>
        <w:numPr>
          <w:ilvl w:val="0"/>
          <w:numId w:val="46"/>
        </w:numPr>
        <w:spacing w:before="100" w:beforeAutospacing="1" w:after="100" w:afterAutospacing="1" w:line="360" w:lineRule="auto"/>
        <w:jc w:val="left"/>
      </w:pPr>
      <w:r>
        <w:t>L</w:t>
      </w:r>
      <w:r w:rsidRPr="001D294A">
        <w:t>everandøroplysninger om sikkerhed og sundhed.</w:t>
      </w:r>
    </w:p>
    <w:p w:rsidR="00A416DA" w:rsidRPr="001D294A" w:rsidRDefault="00A416DA" w:rsidP="006651AF">
      <w:pPr>
        <w:spacing w:before="100" w:beforeAutospacing="1" w:after="100" w:afterAutospacing="1" w:line="360" w:lineRule="auto"/>
      </w:pPr>
    </w:p>
    <w:p w:rsidR="006651AF" w:rsidRDefault="006651AF" w:rsidP="006651AF">
      <w:pPr>
        <w:spacing w:line="360" w:lineRule="auto"/>
      </w:pPr>
    </w:p>
    <w:p w:rsidR="006651AF" w:rsidRDefault="006651AF" w:rsidP="006651AF">
      <w:pPr>
        <w:spacing w:line="360" w:lineRule="auto"/>
      </w:pPr>
    </w:p>
    <w:p w:rsidR="00DC63DB" w:rsidRDefault="00A416DA" w:rsidP="006651AF">
      <w:pPr>
        <w:spacing w:line="360" w:lineRule="auto"/>
      </w:pPr>
      <w:r w:rsidRPr="001D294A">
        <w:t>Resultatet af vurderingen danner grundlag for udarbejdelse af arbejdspladsbrugsan</w:t>
      </w:r>
      <w:r w:rsidR="00FB68AF">
        <w:t>vi</w:t>
      </w:r>
      <w:r w:rsidR="00FB68AF">
        <w:t>s</w:t>
      </w:r>
      <w:r w:rsidR="00FB68AF">
        <w:t xml:space="preserve">ningen. </w:t>
      </w:r>
    </w:p>
    <w:p w:rsidR="00FB68AF" w:rsidRDefault="00FB68AF" w:rsidP="006651AF">
      <w:pPr>
        <w:spacing w:line="360" w:lineRule="auto"/>
      </w:pPr>
    </w:p>
    <w:p w:rsidR="00FB68AF" w:rsidRDefault="00FB68AF" w:rsidP="006651AF">
      <w:pPr>
        <w:spacing w:line="360" w:lineRule="auto"/>
      </w:pPr>
    </w:p>
    <w:p w:rsidR="00FB68AF" w:rsidRPr="00DA334D" w:rsidRDefault="00FB68AF" w:rsidP="006651AF">
      <w:pPr>
        <w:pStyle w:val="Overskrift1"/>
        <w:spacing w:line="360" w:lineRule="auto"/>
        <w:ind w:left="0"/>
      </w:pPr>
      <w:bookmarkStart w:id="14" w:name="_Toc31699919"/>
      <w:bookmarkStart w:id="15" w:name="_Toc526934951"/>
      <w:bookmarkStart w:id="16" w:name="_Toc29266718"/>
      <w:r w:rsidRPr="00DA334D">
        <w:t>Ansvarlige for miljø- og sikkerhedsarbejdet</w:t>
      </w:r>
      <w:bookmarkEnd w:id="14"/>
      <w:bookmarkEnd w:id="15"/>
      <w:r w:rsidRPr="00DA334D">
        <w:t xml:space="preserve"> </w:t>
      </w:r>
      <w:bookmarkEnd w:id="16"/>
    </w:p>
    <w:p w:rsidR="00FB68AF" w:rsidRPr="00DA334D" w:rsidRDefault="00FB68AF" w:rsidP="006651AF">
      <w:pPr>
        <w:spacing w:line="360" w:lineRule="auto"/>
        <w:rPr>
          <w:szCs w:val="24"/>
        </w:rPr>
      </w:pPr>
    </w:p>
    <w:p w:rsidR="00FB68AF" w:rsidRPr="00DA334D" w:rsidRDefault="00FB68AF" w:rsidP="006651AF">
      <w:pPr>
        <w:numPr>
          <w:ilvl w:val="0"/>
          <w:numId w:val="36"/>
        </w:numPr>
        <w:spacing w:line="360" w:lineRule="auto"/>
        <w:rPr>
          <w:szCs w:val="24"/>
        </w:rPr>
      </w:pPr>
      <w:r w:rsidRPr="00DA334D">
        <w:rPr>
          <w:szCs w:val="24"/>
        </w:rPr>
        <w:t>Overordnet ansvarlig</w:t>
      </w:r>
      <w:r w:rsidRPr="00DA334D">
        <w:rPr>
          <w:szCs w:val="24"/>
        </w:rPr>
        <w:tab/>
      </w:r>
      <w:r w:rsidRPr="00DA334D">
        <w:rPr>
          <w:szCs w:val="24"/>
        </w:rPr>
        <w:tab/>
        <w:t xml:space="preserve">  : Jan Broberg</w:t>
      </w:r>
    </w:p>
    <w:p w:rsidR="00FB68AF" w:rsidRPr="00DA334D" w:rsidRDefault="00FB68AF" w:rsidP="006651AF">
      <w:pPr>
        <w:numPr>
          <w:ilvl w:val="0"/>
          <w:numId w:val="36"/>
        </w:numPr>
        <w:spacing w:line="360" w:lineRule="auto"/>
        <w:rPr>
          <w:szCs w:val="24"/>
        </w:rPr>
      </w:pPr>
      <w:r w:rsidRPr="00DA334D">
        <w:rPr>
          <w:szCs w:val="24"/>
        </w:rPr>
        <w:t>Ansvarlig for det daglige miljøarbejde</w:t>
      </w:r>
      <w:r w:rsidRPr="00DA334D">
        <w:rPr>
          <w:szCs w:val="24"/>
        </w:rPr>
        <w:tab/>
        <w:t xml:space="preserve">  : Brian Isaksen/Jan Gubbertsen</w:t>
      </w:r>
    </w:p>
    <w:p w:rsidR="00FB68AF" w:rsidRPr="00DA334D" w:rsidRDefault="00FB68AF" w:rsidP="006651AF">
      <w:pPr>
        <w:numPr>
          <w:ilvl w:val="0"/>
          <w:numId w:val="36"/>
        </w:numPr>
        <w:spacing w:line="360" w:lineRule="auto"/>
        <w:rPr>
          <w:szCs w:val="24"/>
        </w:rPr>
      </w:pPr>
      <w:r w:rsidRPr="00DA334D">
        <w:rPr>
          <w:szCs w:val="24"/>
        </w:rPr>
        <w:t>Ansvarlig for det daglige sikkerhedsarbejde: Brian Isaksen</w:t>
      </w:r>
    </w:p>
    <w:p w:rsidR="00FB68AF" w:rsidRPr="00DA334D" w:rsidRDefault="00FB68AF" w:rsidP="006651AF">
      <w:pPr>
        <w:spacing w:line="360" w:lineRule="auto"/>
        <w:ind w:left="720"/>
        <w:rPr>
          <w:szCs w:val="24"/>
        </w:rPr>
      </w:pPr>
      <w:r w:rsidRPr="00DA334D">
        <w:rPr>
          <w:szCs w:val="24"/>
        </w:rPr>
        <w:t>Dania + diverse byggepladser</w:t>
      </w:r>
      <w:r w:rsidRPr="00DA334D">
        <w:rPr>
          <w:szCs w:val="24"/>
        </w:rPr>
        <w:tab/>
      </w:r>
      <w:r w:rsidRPr="00DA334D">
        <w:rPr>
          <w:szCs w:val="24"/>
        </w:rPr>
        <w:tab/>
        <w:t xml:space="preserve">  : Brian Isaksen/Jan Gubbertsen</w:t>
      </w:r>
    </w:p>
    <w:p w:rsidR="00FB68AF" w:rsidRPr="00DA334D" w:rsidRDefault="00FB68AF" w:rsidP="006651AF">
      <w:pPr>
        <w:numPr>
          <w:ilvl w:val="0"/>
          <w:numId w:val="36"/>
        </w:numPr>
        <w:spacing w:line="360" w:lineRule="auto"/>
        <w:rPr>
          <w:szCs w:val="24"/>
        </w:rPr>
      </w:pPr>
      <w:r w:rsidRPr="00DA334D">
        <w:rPr>
          <w:szCs w:val="24"/>
        </w:rPr>
        <w:t xml:space="preserve">Arbejdsmiljørepræsentant </w:t>
      </w:r>
      <w:r w:rsidRPr="00DA334D">
        <w:rPr>
          <w:szCs w:val="24"/>
        </w:rPr>
        <w:tab/>
      </w:r>
      <w:r w:rsidRPr="00DA334D">
        <w:rPr>
          <w:szCs w:val="24"/>
        </w:rPr>
        <w:tab/>
        <w:t xml:space="preserve">  : Jan Gubbertsen</w:t>
      </w:r>
    </w:p>
    <w:p w:rsidR="00FB68AF" w:rsidRPr="00FB68AF" w:rsidRDefault="00FB68AF" w:rsidP="006651AF">
      <w:pPr>
        <w:spacing w:line="360" w:lineRule="auto"/>
        <w:sectPr w:rsidR="00FB68AF" w:rsidRPr="00FB68AF" w:rsidSect="00B94544">
          <w:headerReference w:type="even" r:id="rId9"/>
          <w:headerReference w:type="default" r:id="rId10"/>
          <w:footerReference w:type="default" r:id="rId11"/>
          <w:headerReference w:type="first" r:id="rId12"/>
          <w:type w:val="continuous"/>
          <w:pgSz w:w="11906" w:h="16838" w:code="9"/>
          <w:pgMar w:top="851" w:right="851" w:bottom="851" w:left="1701" w:header="737" w:footer="1418" w:gutter="0"/>
          <w:pgNumType w:start="1"/>
          <w:cols w:space="720"/>
          <w:titlePg/>
          <w:docGrid w:linePitch="360"/>
        </w:sectPr>
      </w:pPr>
    </w:p>
    <w:p w:rsidR="00DC63DB" w:rsidRDefault="00DC63DB" w:rsidP="006651AF">
      <w:pPr>
        <w:spacing w:line="360" w:lineRule="auto"/>
        <w:rPr>
          <w:szCs w:val="24"/>
        </w:rPr>
      </w:pPr>
    </w:p>
    <w:p w:rsidR="00DC63DB" w:rsidRDefault="00DC63DB" w:rsidP="006651AF">
      <w:pPr>
        <w:pStyle w:val="Overskrift1"/>
        <w:spacing w:line="360" w:lineRule="auto"/>
      </w:pPr>
      <w:bookmarkStart w:id="17" w:name="_Toc31699920"/>
      <w:bookmarkStart w:id="18" w:name="_Toc526934952"/>
      <w:r>
        <w:t>Retningslinier for det daglige miljø- og sikkerhedsarbejde</w:t>
      </w:r>
      <w:bookmarkEnd w:id="17"/>
      <w:bookmarkEnd w:id="18"/>
      <w:r>
        <w:t xml:space="preserve"> </w:t>
      </w:r>
    </w:p>
    <w:p w:rsidR="00DC63DB" w:rsidRDefault="00DC63DB" w:rsidP="006651AF">
      <w:pPr>
        <w:spacing w:line="360" w:lineRule="auto"/>
      </w:pPr>
    </w:p>
    <w:p w:rsidR="00DC63DB" w:rsidRDefault="00DC63DB" w:rsidP="006651AF">
      <w:pPr>
        <w:numPr>
          <w:ilvl w:val="0"/>
          <w:numId w:val="45"/>
        </w:numPr>
        <w:spacing w:line="360" w:lineRule="auto"/>
        <w:rPr>
          <w:szCs w:val="24"/>
        </w:rPr>
      </w:pPr>
      <w:r>
        <w:rPr>
          <w:szCs w:val="24"/>
        </w:rPr>
        <w:t>Al kørsel foregår så energiøkonomisk og hensynsfuldt som muligt.</w:t>
      </w:r>
    </w:p>
    <w:p w:rsidR="00DC63DB" w:rsidRDefault="00DC63DB" w:rsidP="006651AF">
      <w:pPr>
        <w:numPr>
          <w:ilvl w:val="0"/>
          <w:numId w:val="45"/>
        </w:numPr>
        <w:spacing w:line="360" w:lineRule="auto"/>
        <w:rPr>
          <w:szCs w:val="24"/>
        </w:rPr>
      </w:pPr>
      <w:r>
        <w:rPr>
          <w:szCs w:val="24"/>
        </w:rPr>
        <w:t xml:space="preserve">Alle køretøjer og udstyr må kun benyttes i henhold til relevante godkendelser </w:t>
      </w:r>
    </w:p>
    <w:p w:rsidR="00DC63DB" w:rsidRDefault="00DC63DB" w:rsidP="006651AF">
      <w:pPr>
        <w:numPr>
          <w:ilvl w:val="0"/>
          <w:numId w:val="45"/>
        </w:numPr>
        <w:spacing w:line="360" w:lineRule="auto"/>
        <w:rPr>
          <w:szCs w:val="24"/>
        </w:rPr>
      </w:pPr>
      <w:r>
        <w:rPr>
          <w:szCs w:val="24"/>
        </w:rPr>
        <w:t>Reducer energiforbruget på kontor, lager og værksted ved ikke at have åbne døre, porte eller vinduer. Natsænkning på varmeanlæg er installeret.</w:t>
      </w:r>
    </w:p>
    <w:p w:rsidR="00DC63DB" w:rsidRDefault="00DC63DB" w:rsidP="006651AF">
      <w:pPr>
        <w:numPr>
          <w:ilvl w:val="0"/>
          <w:numId w:val="45"/>
        </w:numPr>
        <w:spacing w:line="360" w:lineRule="auto"/>
        <w:rPr>
          <w:szCs w:val="24"/>
        </w:rPr>
      </w:pPr>
      <w:r>
        <w:rPr>
          <w:szCs w:val="24"/>
        </w:rPr>
        <w:t>Spar på vandet.</w:t>
      </w:r>
    </w:p>
    <w:p w:rsidR="00E750C9" w:rsidRDefault="00E750C9" w:rsidP="006651AF">
      <w:pPr>
        <w:numPr>
          <w:ilvl w:val="0"/>
          <w:numId w:val="45"/>
        </w:numPr>
        <w:spacing w:line="360" w:lineRule="auto"/>
        <w:rPr>
          <w:szCs w:val="24"/>
        </w:rPr>
      </w:pPr>
      <w:r>
        <w:rPr>
          <w:szCs w:val="24"/>
        </w:rPr>
        <w:t>Automatisk tænd/sluk på lys flere steder på kontoret</w:t>
      </w:r>
    </w:p>
    <w:p w:rsidR="00DC63DB" w:rsidRDefault="00DC63DB" w:rsidP="006651AF">
      <w:pPr>
        <w:numPr>
          <w:ilvl w:val="0"/>
          <w:numId w:val="45"/>
        </w:numPr>
        <w:spacing w:line="360" w:lineRule="auto"/>
        <w:rPr>
          <w:szCs w:val="24"/>
        </w:rPr>
      </w:pPr>
      <w:r>
        <w:rPr>
          <w:szCs w:val="24"/>
        </w:rPr>
        <w:t>Genbrug så meget emballage som muligt.</w:t>
      </w:r>
    </w:p>
    <w:p w:rsidR="00DC63DB" w:rsidRDefault="00DC63DB" w:rsidP="006651AF">
      <w:pPr>
        <w:numPr>
          <w:ilvl w:val="0"/>
          <w:numId w:val="45"/>
        </w:numPr>
        <w:spacing w:line="360" w:lineRule="auto"/>
        <w:rPr>
          <w:szCs w:val="24"/>
        </w:rPr>
      </w:pPr>
      <w:r>
        <w:rPr>
          <w:szCs w:val="24"/>
        </w:rPr>
        <w:t xml:space="preserve">Alt affald sorteres op i let genkendelige fraktioner, så alle medarbejdere ikke er i tvivl. Egnede containere/beholdere er opsat og </w:t>
      </w:r>
      <w:r>
        <w:rPr>
          <w:b/>
          <w:szCs w:val="24"/>
        </w:rPr>
        <w:t>skal</w:t>
      </w:r>
      <w:r>
        <w:rPr>
          <w:szCs w:val="24"/>
        </w:rPr>
        <w:t xml:space="preserve"> benyttes.</w:t>
      </w:r>
    </w:p>
    <w:p w:rsidR="00DC63DB" w:rsidRDefault="00E750C9" w:rsidP="006651AF">
      <w:pPr>
        <w:numPr>
          <w:ilvl w:val="0"/>
          <w:numId w:val="45"/>
        </w:numPr>
        <w:spacing w:line="360" w:lineRule="auto"/>
        <w:rPr>
          <w:szCs w:val="24"/>
        </w:rPr>
      </w:pPr>
      <w:r>
        <w:rPr>
          <w:szCs w:val="24"/>
        </w:rPr>
        <w:t xml:space="preserve">Ved alt </w:t>
      </w:r>
      <w:r w:rsidR="00DC63DB">
        <w:rPr>
          <w:szCs w:val="24"/>
        </w:rPr>
        <w:t xml:space="preserve">arbejde, hvor der med fordel kan eller </w:t>
      </w:r>
      <w:r w:rsidR="00DC63DB">
        <w:rPr>
          <w:b/>
          <w:szCs w:val="24"/>
        </w:rPr>
        <w:t>skal</w:t>
      </w:r>
      <w:r w:rsidR="00DC63DB">
        <w:rPr>
          <w:szCs w:val="24"/>
        </w:rPr>
        <w:t xml:space="preserve"> benyttes personlige værn</w:t>
      </w:r>
      <w:r w:rsidR="00DC63DB">
        <w:rPr>
          <w:szCs w:val="24"/>
        </w:rPr>
        <w:t>e</w:t>
      </w:r>
      <w:r w:rsidR="00DC63DB">
        <w:rPr>
          <w:szCs w:val="24"/>
        </w:rPr>
        <w:t>midler, skal det rette udstyr benyttes.</w:t>
      </w:r>
    </w:p>
    <w:p w:rsidR="00DC63DB" w:rsidRDefault="00DC63DB" w:rsidP="006651AF">
      <w:pPr>
        <w:numPr>
          <w:ilvl w:val="0"/>
          <w:numId w:val="45"/>
        </w:numPr>
        <w:spacing w:line="360" w:lineRule="auto"/>
        <w:rPr>
          <w:szCs w:val="24"/>
        </w:rPr>
      </w:pPr>
      <w:r>
        <w:rPr>
          <w:szCs w:val="24"/>
        </w:rPr>
        <w:t>Ved støjende aktiviteter i værkstedet holdes porte og døre lukkede for at min</w:t>
      </w:r>
      <w:r>
        <w:rPr>
          <w:szCs w:val="24"/>
        </w:rPr>
        <w:t>d</w:t>
      </w:r>
      <w:r>
        <w:rPr>
          <w:szCs w:val="24"/>
        </w:rPr>
        <w:t>ske støjgener hos naboerne.</w:t>
      </w:r>
    </w:p>
    <w:p w:rsidR="00DC63DB" w:rsidRDefault="00DC63DB" w:rsidP="006651AF">
      <w:pPr>
        <w:numPr>
          <w:ilvl w:val="0"/>
          <w:numId w:val="45"/>
        </w:numPr>
        <w:spacing w:line="360" w:lineRule="auto"/>
        <w:rPr>
          <w:szCs w:val="24"/>
        </w:rPr>
      </w:pPr>
      <w:r>
        <w:rPr>
          <w:szCs w:val="24"/>
        </w:rPr>
        <w:t>Orden og oprydning på alle arbejdspladser, ude som hjemme.</w:t>
      </w:r>
    </w:p>
    <w:p w:rsidR="00DC63DB" w:rsidRDefault="00DC63DB" w:rsidP="006651AF">
      <w:pPr>
        <w:numPr>
          <w:ilvl w:val="0"/>
          <w:numId w:val="45"/>
        </w:numPr>
        <w:spacing w:line="360" w:lineRule="auto"/>
        <w:rPr>
          <w:szCs w:val="24"/>
        </w:rPr>
      </w:pPr>
      <w:r>
        <w:rPr>
          <w:szCs w:val="24"/>
        </w:rPr>
        <w:t xml:space="preserve">Følg givne </w:t>
      </w:r>
      <w:r w:rsidR="00567FCD">
        <w:rPr>
          <w:szCs w:val="24"/>
        </w:rPr>
        <w:t>retningslinjer</w:t>
      </w:r>
      <w:r>
        <w:rPr>
          <w:szCs w:val="24"/>
        </w:rPr>
        <w:t xml:space="preserve"> på eksterne pladser og påpeg, hvis tingene kan gøres mere sikkert og miljømæssigt korrekt.</w:t>
      </w:r>
    </w:p>
    <w:p w:rsidR="00DC63DB" w:rsidRDefault="00DC63DB" w:rsidP="006651AF">
      <w:pPr>
        <w:numPr>
          <w:ilvl w:val="0"/>
          <w:numId w:val="45"/>
        </w:numPr>
        <w:spacing w:line="360" w:lineRule="auto"/>
        <w:rPr>
          <w:szCs w:val="24"/>
        </w:rPr>
      </w:pPr>
      <w:r>
        <w:rPr>
          <w:szCs w:val="24"/>
        </w:rPr>
        <w:t>Hvis der forekommer nogen form for spild, f.eks. af olie, benzin, fedt eller li</w:t>
      </w:r>
      <w:r>
        <w:rPr>
          <w:szCs w:val="24"/>
        </w:rPr>
        <w:t>g</w:t>
      </w:r>
      <w:r>
        <w:rPr>
          <w:szCs w:val="24"/>
        </w:rPr>
        <w:t>nende, sikres omgående fjernelse af spildet og ejeren af arealet informeres.</w:t>
      </w:r>
    </w:p>
    <w:p w:rsidR="00DC63DB" w:rsidRDefault="00DC63DB" w:rsidP="006651AF">
      <w:pPr>
        <w:numPr>
          <w:ilvl w:val="0"/>
          <w:numId w:val="45"/>
        </w:numPr>
        <w:spacing w:line="360" w:lineRule="auto"/>
        <w:rPr>
          <w:szCs w:val="24"/>
        </w:rPr>
      </w:pPr>
      <w:r>
        <w:rPr>
          <w:szCs w:val="24"/>
        </w:rPr>
        <w:t>Hver enkelt medarbejder er ansvarlig for egen (og ofte kollegaers) personlige sikkerhed. Tag ikke chancer og tænk over mulige risici før påbegyndelse af a</w:t>
      </w:r>
      <w:r>
        <w:rPr>
          <w:szCs w:val="24"/>
        </w:rPr>
        <w:t>r</w:t>
      </w:r>
      <w:r>
        <w:rPr>
          <w:szCs w:val="24"/>
        </w:rPr>
        <w:t>bejdet.</w:t>
      </w:r>
    </w:p>
    <w:p w:rsidR="00967509" w:rsidRDefault="00E750C9" w:rsidP="006651AF">
      <w:pPr>
        <w:numPr>
          <w:ilvl w:val="0"/>
          <w:numId w:val="45"/>
        </w:numPr>
        <w:spacing w:line="360" w:lineRule="auto"/>
        <w:rPr>
          <w:szCs w:val="24"/>
        </w:rPr>
      </w:pPr>
      <w:r>
        <w:rPr>
          <w:szCs w:val="24"/>
        </w:rPr>
        <w:t>É</w:t>
      </w:r>
      <w:r w:rsidR="00967509">
        <w:rPr>
          <w:szCs w:val="24"/>
        </w:rPr>
        <w:t>n gang årligt gennemføres egenkontrol med eftersyn på el-materiel</w:t>
      </w:r>
    </w:p>
    <w:p w:rsidR="00DA334D" w:rsidRDefault="00DA334D" w:rsidP="006651AF">
      <w:pPr>
        <w:numPr>
          <w:ilvl w:val="0"/>
          <w:numId w:val="45"/>
        </w:numPr>
        <w:spacing w:line="360" w:lineRule="auto"/>
        <w:rPr>
          <w:szCs w:val="24"/>
        </w:rPr>
      </w:pPr>
      <w:r>
        <w:rPr>
          <w:szCs w:val="24"/>
        </w:rPr>
        <w:t>Overskydende materiale (eksempelvis stål og jern) genbruges for at mindske spild</w:t>
      </w:r>
    </w:p>
    <w:p w:rsidR="00FB68AF" w:rsidRDefault="00FB68AF" w:rsidP="006651AF">
      <w:pPr>
        <w:numPr>
          <w:ilvl w:val="0"/>
          <w:numId w:val="45"/>
        </w:numPr>
        <w:spacing w:line="360" w:lineRule="auto"/>
        <w:rPr>
          <w:szCs w:val="24"/>
        </w:rPr>
      </w:pPr>
      <w:r>
        <w:rPr>
          <w:szCs w:val="24"/>
        </w:rPr>
        <w:t>Overskynde olie, maling og andre kemikalie produkter afleveres til genbrugs stationer o.l. for at undgå spild og så disse produkter kan genbruges</w:t>
      </w:r>
    </w:p>
    <w:p w:rsidR="00DC63DB" w:rsidRDefault="00DC63DB" w:rsidP="006651AF">
      <w:pPr>
        <w:spacing w:line="360" w:lineRule="auto"/>
        <w:ind w:left="540"/>
        <w:rPr>
          <w:szCs w:val="24"/>
        </w:rPr>
      </w:pPr>
    </w:p>
    <w:p w:rsidR="00DC63DB" w:rsidRDefault="00DC63DB" w:rsidP="006651AF">
      <w:pPr>
        <w:pBdr>
          <w:top w:val="single" w:sz="4" w:space="1" w:color="auto"/>
          <w:left w:val="single" w:sz="4" w:space="0" w:color="auto"/>
          <w:bottom w:val="single" w:sz="4" w:space="1" w:color="auto"/>
          <w:right w:val="single" w:sz="4" w:space="0" w:color="auto"/>
        </w:pBdr>
        <w:spacing w:line="360" w:lineRule="auto"/>
        <w:ind w:firstLine="540"/>
        <w:rPr>
          <w:u w:val="single"/>
        </w:rPr>
      </w:pPr>
      <w:r>
        <w:rPr>
          <w:u w:val="single"/>
        </w:rPr>
        <w:t>Eksempler på farligt affald kan være:</w:t>
      </w:r>
    </w:p>
    <w:p w:rsidR="00DC63DB" w:rsidRDefault="00DC63DB" w:rsidP="006651AF">
      <w:pPr>
        <w:pBdr>
          <w:top w:val="single" w:sz="4" w:space="1" w:color="auto"/>
          <w:left w:val="single" w:sz="4" w:space="0" w:color="auto"/>
          <w:bottom w:val="single" w:sz="4" w:space="1" w:color="auto"/>
          <w:right w:val="single" w:sz="4" w:space="0" w:color="auto"/>
        </w:pBdr>
        <w:spacing w:line="360" w:lineRule="auto"/>
        <w:ind w:firstLine="540"/>
      </w:pPr>
      <w:r>
        <w:t>Spildolie, benzin og lignede.</w:t>
      </w:r>
    </w:p>
    <w:p w:rsidR="00DC63DB" w:rsidRDefault="00DC63DB" w:rsidP="006651AF">
      <w:pPr>
        <w:pBdr>
          <w:top w:val="single" w:sz="4" w:space="1" w:color="auto"/>
          <w:left w:val="single" w:sz="4" w:space="0" w:color="auto"/>
          <w:bottom w:val="single" w:sz="4" w:space="1" w:color="auto"/>
          <w:right w:val="single" w:sz="4" w:space="0" w:color="auto"/>
        </w:pBdr>
        <w:spacing w:line="360" w:lineRule="auto"/>
        <w:ind w:firstLine="540"/>
      </w:pPr>
      <w:r>
        <w:lastRenderedPageBreak/>
        <w:t>Syrer og baser</w:t>
      </w:r>
    </w:p>
    <w:p w:rsidR="00DC63DB" w:rsidRDefault="00DC63DB" w:rsidP="006651AF">
      <w:pPr>
        <w:pBdr>
          <w:top w:val="single" w:sz="4" w:space="1" w:color="auto"/>
          <w:left w:val="single" w:sz="4" w:space="0" w:color="auto"/>
          <w:bottom w:val="single" w:sz="4" w:space="1" w:color="auto"/>
          <w:right w:val="single" w:sz="4" w:space="0" w:color="auto"/>
        </w:pBdr>
        <w:spacing w:line="360" w:lineRule="auto"/>
        <w:ind w:firstLine="540"/>
      </w:pPr>
      <w:r>
        <w:t>Opløsningsmidler</w:t>
      </w:r>
    </w:p>
    <w:p w:rsidR="00DC63DB" w:rsidRDefault="00DC63DB" w:rsidP="006651AF">
      <w:pPr>
        <w:pBdr>
          <w:top w:val="single" w:sz="4" w:space="1" w:color="auto"/>
          <w:left w:val="single" w:sz="4" w:space="0" w:color="auto"/>
          <w:bottom w:val="single" w:sz="4" w:space="1" w:color="auto"/>
          <w:right w:val="single" w:sz="4" w:space="0" w:color="auto"/>
        </w:pBdr>
        <w:spacing w:line="360" w:lineRule="auto"/>
        <w:ind w:firstLine="540"/>
      </w:pPr>
      <w:r>
        <w:t>Maling-, lak- og limrester</w:t>
      </w:r>
    </w:p>
    <w:p w:rsidR="00DC63DB" w:rsidRDefault="00DC63DB" w:rsidP="006651AF">
      <w:pPr>
        <w:pBdr>
          <w:top w:val="single" w:sz="4" w:space="1" w:color="auto"/>
          <w:left w:val="single" w:sz="4" w:space="0" w:color="auto"/>
          <w:bottom w:val="single" w:sz="4" w:space="1" w:color="auto"/>
          <w:right w:val="single" w:sz="4" w:space="0" w:color="auto"/>
        </w:pBdr>
        <w:spacing w:line="360" w:lineRule="auto"/>
        <w:ind w:firstLine="540"/>
      </w:pPr>
      <w:r>
        <w:t>Bekæmpelsesmidler</w:t>
      </w:r>
    </w:p>
    <w:p w:rsidR="00DC63DB" w:rsidRDefault="00DC63DB" w:rsidP="006651AF">
      <w:pPr>
        <w:pBdr>
          <w:top w:val="single" w:sz="4" w:space="1" w:color="auto"/>
          <w:left w:val="single" w:sz="4" w:space="0" w:color="auto"/>
          <w:bottom w:val="single" w:sz="4" w:space="1" w:color="auto"/>
          <w:right w:val="single" w:sz="4" w:space="0" w:color="auto"/>
        </w:pBdr>
        <w:spacing w:line="360" w:lineRule="auto"/>
        <w:ind w:firstLine="540"/>
      </w:pPr>
      <w:r>
        <w:t>Spraydåser og trykflasker</w:t>
      </w:r>
    </w:p>
    <w:p w:rsidR="00DC63DB" w:rsidRDefault="00DC63DB" w:rsidP="006651AF">
      <w:pPr>
        <w:spacing w:line="360" w:lineRule="auto"/>
        <w:ind w:left="540"/>
        <w:rPr>
          <w:szCs w:val="24"/>
        </w:rPr>
      </w:pPr>
    </w:p>
    <w:p w:rsidR="00DC63DB" w:rsidRDefault="00DC63DB" w:rsidP="006651AF">
      <w:pPr>
        <w:spacing w:line="360" w:lineRule="auto"/>
        <w:rPr>
          <w:szCs w:val="24"/>
        </w:rPr>
      </w:pPr>
    </w:p>
    <w:p w:rsidR="002139FA" w:rsidRDefault="002139FA" w:rsidP="006651AF">
      <w:pPr>
        <w:spacing w:line="360" w:lineRule="auto"/>
        <w:ind w:left="540"/>
        <w:rPr>
          <w:szCs w:val="24"/>
        </w:rPr>
      </w:pPr>
    </w:p>
    <w:p w:rsidR="00DC63DB" w:rsidRDefault="00DC63DB" w:rsidP="006651AF">
      <w:pPr>
        <w:numPr>
          <w:ilvl w:val="0"/>
          <w:numId w:val="44"/>
        </w:numPr>
        <w:spacing w:line="360" w:lineRule="auto"/>
        <w:rPr>
          <w:szCs w:val="24"/>
        </w:rPr>
      </w:pPr>
      <w:r>
        <w:rPr>
          <w:szCs w:val="24"/>
        </w:rPr>
        <w:t xml:space="preserve">Planlæg </w:t>
      </w:r>
      <w:r w:rsidR="00E750C9">
        <w:rPr>
          <w:szCs w:val="24"/>
        </w:rPr>
        <w:t>alt arbejde</w:t>
      </w:r>
      <w:r>
        <w:rPr>
          <w:szCs w:val="24"/>
        </w:rPr>
        <w:t xml:space="preserve"> med henblik på sikrest mulig gennemførelse. Det giver ofte samtidig en hurtigere udførelse af opgaverne.</w:t>
      </w:r>
    </w:p>
    <w:p w:rsidR="00DC63DB" w:rsidRDefault="00DC63DB" w:rsidP="006651AF">
      <w:pPr>
        <w:numPr>
          <w:ilvl w:val="0"/>
          <w:numId w:val="44"/>
        </w:numPr>
        <w:spacing w:line="360" w:lineRule="auto"/>
        <w:rPr>
          <w:szCs w:val="24"/>
        </w:rPr>
      </w:pPr>
      <w:r>
        <w:rPr>
          <w:szCs w:val="24"/>
        </w:rPr>
        <w:t>Sørg for at materiellet altid er vel vedligeholdt.</w:t>
      </w:r>
    </w:p>
    <w:p w:rsidR="00DC63DB" w:rsidRDefault="00DC63DB" w:rsidP="006651AF">
      <w:pPr>
        <w:numPr>
          <w:ilvl w:val="0"/>
          <w:numId w:val="44"/>
        </w:numPr>
        <w:spacing w:line="360" w:lineRule="auto"/>
        <w:rPr>
          <w:szCs w:val="24"/>
        </w:rPr>
      </w:pPr>
      <w:r>
        <w:rPr>
          <w:szCs w:val="24"/>
        </w:rPr>
        <w:t>Undgå brug af uoriginale dele, der kan have indflydelse på sikkerheden.</w:t>
      </w:r>
    </w:p>
    <w:p w:rsidR="00DC63DB" w:rsidRDefault="00DC63DB" w:rsidP="006651AF">
      <w:pPr>
        <w:numPr>
          <w:ilvl w:val="0"/>
          <w:numId w:val="44"/>
        </w:numPr>
        <w:spacing w:line="360" w:lineRule="auto"/>
        <w:rPr>
          <w:szCs w:val="24"/>
        </w:rPr>
      </w:pPr>
      <w:r>
        <w:rPr>
          <w:szCs w:val="24"/>
        </w:rPr>
        <w:t>Undgå unødvendig transport via optimal planlægning</w:t>
      </w:r>
    </w:p>
    <w:p w:rsidR="00DC63DB" w:rsidRDefault="00DC63DB" w:rsidP="006651AF">
      <w:pPr>
        <w:numPr>
          <w:ilvl w:val="0"/>
          <w:numId w:val="44"/>
        </w:numPr>
        <w:spacing w:line="360" w:lineRule="auto"/>
        <w:rPr>
          <w:szCs w:val="24"/>
        </w:rPr>
      </w:pPr>
      <w:r>
        <w:rPr>
          <w:szCs w:val="24"/>
        </w:rPr>
        <w:t>Undgå unødvendig tomgangskørsel</w:t>
      </w:r>
    </w:p>
    <w:p w:rsidR="00DC63DB" w:rsidRDefault="00DC63DB" w:rsidP="006651AF">
      <w:pPr>
        <w:numPr>
          <w:ilvl w:val="0"/>
          <w:numId w:val="44"/>
        </w:numPr>
        <w:spacing w:line="360" w:lineRule="auto"/>
        <w:rPr>
          <w:szCs w:val="24"/>
        </w:rPr>
      </w:pPr>
      <w:r>
        <w:rPr>
          <w:szCs w:val="24"/>
        </w:rPr>
        <w:t>Sørg for at alle køretøjer og udstyr er korrekt justeret og vedligeholdt.</w:t>
      </w:r>
    </w:p>
    <w:p w:rsidR="00DC63DB" w:rsidRDefault="00DC63DB" w:rsidP="006651AF">
      <w:pPr>
        <w:numPr>
          <w:ilvl w:val="0"/>
          <w:numId w:val="44"/>
        </w:numPr>
        <w:spacing w:line="360" w:lineRule="auto"/>
        <w:rPr>
          <w:szCs w:val="24"/>
        </w:rPr>
      </w:pPr>
      <w:r>
        <w:rPr>
          <w:szCs w:val="24"/>
        </w:rPr>
        <w:t>Rapporter til den miljø- og sikkerhedsansvarlige, hvis uheld eller hændelser med risiko for uheld forekommer.</w:t>
      </w:r>
    </w:p>
    <w:p w:rsidR="00DC63DB" w:rsidRDefault="00DC63DB" w:rsidP="006651AF">
      <w:pPr>
        <w:numPr>
          <w:ilvl w:val="0"/>
          <w:numId w:val="44"/>
        </w:numPr>
        <w:spacing w:line="360" w:lineRule="auto"/>
        <w:jc w:val="left"/>
        <w:rPr>
          <w:szCs w:val="24"/>
        </w:rPr>
      </w:pPr>
      <w:r>
        <w:rPr>
          <w:szCs w:val="24"/>
        </w:rPr>
        <w:t>Forslag til forbedringer af sikkerhed, miljø, kvalitet og effektivitet forventes af a</w:t>
      </w:r>
      <w:r>
        <w:rPr>
          <w:szCs w:val="24"/>
        </w:rPr>
        <w:t>l</w:t>
      </w:r>
      <w:r>
        <w:rPr>
          <w:szCs w:val="24"/>
        </w:rPr>
        <w:t xml:space="preserve">le virksomhedens medarbejdere. </w:t>
      </w:r>
    </w:p>
    <w:p w:rsidR="008915FD" w:rsidRPr="008915FD" w:rsidRDefault="008915FD" w:rsidP="006651AF">
      <w:pPr>
        <w:spacing w:line="360" w:lineRule="auto"/>
        <w:rPr>
          <w:szCs w:val="24"/>
        </w:rPr>
      </w:pPr>
    </w:p>
    <w:p w:rsidR="008915FD" w:rsidRPr="007A1894" w:rsidRDefault="008915FD" w:rsidP="006651AF">
      <w:pPr>
        <w:spacing w:line="360" w:lineRule="auto"/>
        <w:ind w:firstLine="284"/>
        <w:rPr>
          <w:b/>
          <w:szCs w:val="24"/>
        </w:rPr>
      </w:pPr>
      <w:r>
        <w:rPr>
          <w:szCs w:val="24"/>
        </w:rPr>
        <w:t xml:space="preserve">     </w:t>
      </w:r>
      <w:r w:rsidRPr="007A1894">
        <w:rPr>
          <w:b/>
          <w:szCs w:val="24"/>
        </w:rPr>
        <w:t>Når der skal folk ind i tanken gælder følgende retningslinjer:</w:t>
      </w:r>
    </w:p>
    <w:p w:rsidR="008915FD" w:rsidRPr="007A1894" w:rsidRDefault="008915FD" w:rsidP="006651AF">
      <w:pPr>
        <w:pStyle w:val="Listeafsnit"/>
        <w:spacing w:line="360" w:lineRule="auto"/>
        <w:rPr>
          <w:szCs w:val="24"/>
        </w:rPr>
      </w:pPr>
    </w:p>
    <w:p w:rsidR="008915FD" w:rsidRDefault="008915FD" w:rsidP="006651AF">
      <w:pPr>
        <w:pStyle w:val="Listeafsnit"/>
        <w:numPr>
          <w:ilvl w:val="0"/>
          <w:numId w:val="32"/>
        </w:numPr>
        <w:spacing w:line="360" w:lineRule="auto"/>
        <w:rPr>
          <w:szCs w:val="24"/>
        </w:rPr>
      </w:pPr>
      <w:r>
        <w:rPr>
          <w:szCs w:val="24"/>
        </w:rPr>
        <w:t>Der skal altid være en lugemand ved tankrensninger</w:t>
      </w:r>
    </w:p>
    <w:p w:rsidR="008915FD" w:rsidRDefault="008915FD" w:rsidP="006651AF">
      <w:pPr>
        <w:pStyle w:val="Listeafsnit"/>
        <w:numPr>
          <w:ilvl w:val="0"/>
          <w:numId w:val="32"/>
        </w:numPr>
        <w:spacing w:line="360" w:lineRule="auto"/>
        <w:rPr>
          <w:szCs w:val="24"/>
        </w:rPr>
      </w:pPr>
      <w:r>
        <w:rPr>
          <w:szCs w:val="24"/>
        </w:rPr>
        <w:t xml:space="preserve">Hvis det er en underjordisk tank, brønd eller risiko for fareklasse i dampe </w:t>
      </w:r>
      <w:r w:rsidR="008D5D7B">
        <w:rPr>
          <w:szCs w:val="24"/>
        </w:rPr>
        <w:t>skal der</w:t>
      </w:r>
      <w:r>
        <w:rPr>
          <w:szCs w:val="24"/>
        </w:rPr>
        <w:t xml:space="preserve"> altid være en lugemand</w:t>
      </w:r>
    </w:p>
    <w:p w:rsidR="008915FD" w:rsidRDefault="00DC1AB6" w:rsidP="006651AF">
      <w:pPr>
        <w:pStyle w:val="Listeafsnit"/>
        <w:numPr>
          <w:ilvl w:val="0"/>
          <w:numId w:val="32"/>
        </w:numPr>
        <w:spacing w:line="360" w:lineRule="auto"/>
        <w:rPr>
          <w:szCs w:val="24"/>
        </w:rPr>
      </w:pPr>
      <w:r>
        <w:rPr>
          <w:szCs w:val="24"/>
        </w:rPr>
        <w:t>Hvis der kun en mand der skal arbejde i tanken, skal der være en lugemand</w:t>
      </w:r>
    </w:p>
    <w:p w:rsidR="008915FD" w:rsidRPr="00BF4E52" w:rsidRDefault="00DC1AB6" w:rsidP="006651AF">
      <w:pPr>
        <w:pStyle w:val="Listeafsnit"/>
        <w:numPr>
          <w:ilvl w:val="0"/>
          <w:numId w:val="32"/>
        </w:numPr>
        <w:spacing w:line="360" w:lineRule="auto"/>
        <w:rPr>
          <w:szCs w:val="24"/>
        </w:rPr>
      </w:pPr>
      <w:r>
        <w:rPr>
          <w:szCs w:val="24"/>
        </w:rPr>
        <w:t>Hvis der er 2 mand i tanken skal der ikke være en lugemand, men radiokontakt en gang i timen til tank ejeren personale</w:t>
      </w:r>
    </w:p>
    <w:p w:rsidR="00DC63DB" w:rsidRDefault="00DC63DB" w:rsidP="006651AF">
      <w:pPr>
        <w:pStyle w:val="Overskrift1"/>
        <w:spacing w:line="360" w:lineRule="auto"/>
      </w:pPr>
      <w:bookmarkStart w:id="19" w:name="_Toc31699921"/>
      <w:bookmarkStart w:id="20" w:name="_Toc526934953"/>
      <w:r>
        <w:t>Afvigelsesbehandling</w:t>
      </w:r>
      <w:bookmarkEnd w:id="19"/>
      <w:bookmarkEnd w:id="20"/>
    </w:p>
    <w:p w:rsidR="00DC63DB" w:rsidRDefault="00DC63DB" w:rsidP="006651AF">
      <w:pPr>
        <w:spacing w:line="360" w:lineRule="auto"/>
        <w:ind w:left="540"/>
        <w:rPr>
          <w:szCs w:val="24"/>
        </w:rPr>
      </w:pPr>
    </w:p>
    <w:p w:rsidR="00DC63DB" w:rsidRDefault="00DC63DB" w:rsidP="006651AF">
      <w:pPr>
        <w:pStyle w:val="Brdtekstindrykning"/>
        <w:spacing w:line="360" w:lineRule="auto"/>
      </w:pPr>
      <w:r>
        <w:t>Under det daglige arbejde kan det ikke undgås at afvigelser fra politik og retning</w:t>
      </w:r>
      <w:r>
        <w:t>s</w:t>
      </w:r>
      <w:r>
        <w:t>linier kan forekomme.</w:t>
      </w:r>
    </w:p>
    <w:p w:rsidR="006651AF" w:rsidRDefault="006651AF" w:rsidP="006651AF">
      <w:pPr>
        <w:spacing w:line="360" w:lineRule="auto"/>
        <w:ind w:left="540"/>
        <w:rPr>
          <w:szCs w:val="24"/>
        </w:rPr>
      </w:pPr>
    </w:p>
    <w:p w:rsidR="00DC63DB" w:rsidRDefault="00DC63DB" w:rsidP="006651AF">
      <w:pPr>
        <w:spacing w:line="360" w:lineRule="auto"/>
        <w:ind w:left="540"/>
        <w:rPr>
          <w:szCs w:val="24"/>
        </w:rPr>
      </w:pPr>
      <w:r>
        <w:rPr>
          <w:szCs w:val="24"/>
        </w:rPr>
        <w:t>For at forbedre miljø- og sikkerhedsarbejdet i Skanda A/S, er det vigtigt, at såda</w:t>
      </w:r>
      <w:r>
        <w:rPr>
          <w:szCs w:val="24"/>
        </w:rPr>
        <w:t>n</w:t>
      </w:r>
      <w:r>
        <w:rPr>
          <w:szCs w:val="24"/>
        </w:rPr>
        <w:t>ne afvigelser rapporteres til de miljø- og sikkerhedsansvarlige snarest muligt efter konstateringen af hændelsen.</w:t>
      </w:r>
    </w:p>
    <w:p w:rsidR="00DC63DB" w:rsidRDefault="00DC63DB" w:rsidP="006651AF">
      <w:pPr>
        <w:spacing w:line="360" w:lineRule="auto"/>
        <w:ind w:left="540"/>
        <w:rPr>
          <w:szCs w:val="24"/>
        </w:rPr>
      </w:pPr>
      <w:r>
        <w:rPr>
          <w:szCs w:val="24"/>
        </w:rPr>
        <w:t>Efterfølgende vil de ansvarlige sørge for, at lignende hændelser ikke sker i fremt</w:t>
      </w:r>
      <w:r>
        <w:rPr>
          <w:szCs w:val="24"/>
        </w:rPr>
        <w:t>i</w:t>
      </w:r>
      <w:r>
        <w:rPr>
          <w:szCs w:val="24"/>
        </w:rPr>
        <w:t>den, enten ved at tilrettelægge arbejdsgangene anderledes, eller forbedre uhe</w:t>
      </w:r>
      <w:r>
        <w:rPr>
          <w:szCs w:val="24"/>
        </w:rPr>
        <w:t>n</w:t>
      </w:r>
      <w:r>
        <w:rPr>
          <w:szCs w:val="24"/>
        </w:rPr>
        <w:t>sigtsmæssige retningslinier.</w:t>
      </w:r>
    </w:p>
    <w:p w:rsidR="00DC63DB" w:rsidRDefault="00DC63DB" w:rsidP="006651AF">
      <w:pPr>
        <w:spacing w:line="360" w:lineRule="auto"/>
        <w:ind w:left="540"/>
        <w:rPr>
          <w:szCs w:val="24"/>
        </w:rPr>
      </w:pPr>
    </w:p>
    <w:p w:rsidR="00DC63DB" w:rsidRDefault="00DC63DB" w:rsidP="006651AF">
      <w:pPr>
        <w:pStyle w:val="Overskrift1"/>
        <w:spacing w:line="360" w:lineRule="auto"/>
      </w:pPr>
      <w:bookmarkStart w:id="21" w:name="_Toc31699922"/>
      <w:bookmarkStart w:id="22" w:name="_Toc526934954"/>
      <w:r>
        <w:t>Forbedringer</w:t>
      </w:r>
      <w:bookmarkEnd w:id="21"/>
      <w:bookmarkEnd w:id="22"/>
    </w:p>
    <w:p w:rsidR="00DC63DB" w:rsidRDefault="00DC63DB" w:rsidP="006651AF">
      <w:pPr>
        <w:spacing w:line="360" w:lineRule="auto"/>
        <w:ind w:left="540"/>
        <w:rPr>
          <w:szCs w:val="24"/>
        </w:rPr>
      </w:pPr>
    </w:p>
    <w:p w:rsidR="00DC63DB" w:rsidRDefault="00DC63DB" w:rsidP="006651AF">
      <w:pPr>
        <w:spacing w:line="360" w:lineRule="auto"/>
        <w:ind w:left="540"/>
        <w:rPr>
          <w:szCs w:val="24"/>
        </w:rPr>
      </w:pPr>
      <w:r>
        <w:rPr>
          <w:szCs w:val="24"/>
        </w:rPr>
        <w:t>Dette miljø- og sikkerhedssystem skal til stadighed fordres og tilpasses Skanda A/S aktiviteter.</w:t>
      </w:r>
    </w:p>
    <w:p w:rsidR="00DC63DB" w:rsidRDefault="00DC63DB" w:rsidP="006651AF">
      <w:pPr>
        <w:spacing w:line="360" w:lineRule="auto"/>
        <w:ind w:left="540"/>
        <w:rPr>
          <w:szCs w:val="24"/>
        </w:rPr>
      </w:pPr>
    </w:p>
    <w:p w:rsidR="00DC63DB" w:rsidRDefault="00DC63DB" w:rsidP="006651AF">
      <w:pPr>
        <w:spacing w:line="360" w:lineRule="auto"/>
        <w:ind w:left="540"/>
        <w:rPr>
          <w:szCs w:val="24"/>
        </w:rPr>
      </w:pPr>
      <w:r>
        <w:rPr>
          <w:szCs w:val="24"/>
        </w:rPr>
        <w:t xml:space="preserve">Dette gøres formelt ved Miljø- og sikkerhedsmøder med deltagelse af samtlige medarbejdere én gang pr år, hvor det forløbne års miljø- og sikkerhedsarbejde gennemgås og evt. uheld, hændelser med risiko for uheld, afvigelsesrapporter samt indkomne forbedringsforslag drøftes. Se Skanda A/S’ uheldsrapport i bilag 1. </w:t>
      </w:r>
    </w:p>
    <w:p w:rsidR="00DC63DB" w:rsidRDefault="00DC63DB" w:rsidP="006651AF">
      <w:pPr>
        <w:spacing w:line="360" w:lineRule="auto"/>
        <w:ind w:left="540"/>
        <w:rPr>
          <w:szCs w:val="24"/>
        </w:rPr>
      </w:pPr>
    </w:p>
    <w:p w:rsidR="00DC63DB" w:rsidRDefault="00DC63DB" w:rsidP="006651AF">
      <w:pPr>
        <w:spacing w:line="360" w:lineRule="auto"/>
        <w:ind w:left="540"/>
        <w:rPr>
          <w:szCs w:val="24"/>
        </w:rPr>
      </w:pPr>
      <w:r>
        <w:rPr>
          <w:szCs w:val="24"/>
        </w:rPr>
        <w:t>En handlingsplan for det næste års fastlægges og vedtages.</w:t>
      </w:r>
    </w:p>
    <w:p w:rsidR="00DC63DB" w:rsidRDefault="00DC63DB" w:rsidP="006651AF">
      <w:pPr>
        <w:spacing w:line="360" w:lineRule="auto"/>
        <w:ind w:left="540"/>
        <w:rPr>
          <w:szCs w:val="24"/>
        </w:rPr>
      </w:pPr>
    </w:p>
    <w:p w:rsidR="00DC63DB" w:rsidRDefault="00DC63DB" w:rsidP="006651AF">
      <w:pPr>
        <w:spacing w:line="360" w:lineRule="auto"/>
        <w:ind w:left="540"/>
        <w:rPr>
          <w:szCs w:val="24"/>
        </w:rPr>
      </w:pPr>
      <w:r>
        <w:rPr>
          <w:szCs w:val="24"/>
        </w:rPr>
        <w:t>Forslag eller rapporter om uønskede forhold behandles hurtigst muligt og nødve</w:t>
      </w:r>
      <w:r>
        <w:rPr>
          <w:szCs w:val="24"/>
        </w:rPr>
        <w:t>n</w:t>
      </w:r>
      <w:r>
        <w:rPr>
          <w:szCs w:val="24"/>
        </w:rPr>
        <w:t>dige og relevante tiltag til forbedring igangsættes snarest uden at afvente det årlige møder.</w:t>
      </w:r>
    </w:p>
    <w:p w:rsidR="00DC63DB" w:rsidRDefault="00DC63DB" w:rsidP="006651AF">
      <w:pPr>
        <w:spacing w:line="360" w:lineRule="auto"/>
        <w:ind w:left="540"/>
        <w:rPr>
          <w:szCs w:val="24"/>
        </w:rPr>
      </w:pPr>
    </w:p>
    <w:p w:rsidR="00DC63DB" w:rsidRDefault="00DC63DB" w:rsidP="006651AF">
      <w:pPr>
        <w:spacing w:line="360" w:lineRule="auto"/>
        <w:ind w:left="540"/>
        <w:rPr>
          <w:szCs w:val="24"/>
        </w:rPr>
      </w:pPr>
    </w:p>
    <w:p w:rsidR="002139FA" w:rsidRDefault="002139FA" w:rsidP="006651AF">
      <w:pPr>
        <w:spacing w:line="360" w:lineRule="auto"/>
      </w:pPr>
      <w:bookmarkStart w:id="23" w:name="_Toc31699923"/>
    </w:p>
    <w:p w:rsidR="002139FA" w:rsidRPr="002139FA" w:rsidRDefault="002139FA" w:rsidP="006651AF">
      <w:pPr>
        <w:spacing w:line="360" w:lineRule="auto"/>
      </w:pPr>
    </w:p>
    <w:p w:rsidR="00DC63DB" w:rsidRDefault="00DC63DB" w:rsidP="006651AF">
      <w:pPr>
        <w:pStyle w:val="Overskrift1"/>
        <w:spacing w:line="360" w:lineRule="auto"/>
      </w:pPr>
      <w:bookmarkStart w:id="24" w:name="_Toc526934955"/>
      <w:r>
        <w:t>Miljø- og sikkerhedsregnskab</w:t>
      </w:r>
      <w:bookmarkEnd w:id="23"/>
      <w:bookmarkEnd w:id="24"/>
    </w:p>
    <w:p w:rsidR="00DC63DB" w:rsidRDefault="00DC63DB" w:rsidP="006651AF">
      <w:pPr>
        <w:spacing w:line="360" w:lineRule="auto"/>
        <w:ind w:left="540"/>
        <w:rPr>
          <w:szCs w:val="24"/>
        </w:rPr>
      </w:pPr>
    </w:p>
    <w:p w:rsidR="00DC63DB" w:rsidRDefault="00DC63DB" w:rsidP="006651AF">
      <w:pPr>
        <w:spacing w:line="360" w:lineRule="auto"/>
        <w:ind w:left="540"/>
        <w:rPr>
          <w:szCs w:val="24"/>
        </w:rPr>
      </w:pPr>
      <w:r>
        <w:rPr>
          <w:szCs w:val="24"/>
        </w:rPr>
        <w:t>For at synliggøre effekten af indførelsen af et systematisk miljø- og sikkerhed</w:t>
      </w:r>
      <w:r>
        <w:rPr>
          <w:szCs w:val="24"/>
        </w:rPr>
        <w:t>s</w:t>
      </w:r>
      <w:r>
        <w:rPr>
          <w:szCs w:val="24"/>
        </w:rPr>
        <w:t>regnskab udfærdiges et årligt ”regnskab”, som mindst indeholder:</w:t>
      </w:r>
    </w:p>
    <w:p w:rsidR="00DC63DB" w:rsidRDefault="00DC63DB" w:rsidP="006651AF">
      <w:pPr>
        <w:spacing w:line="360" w:lineRule="auto"/>
        <w:ind w:left="540"/>
        <w:rPr>
          <w:szCs w:val="24"/>
        </w:rPr>
      </w:pPr>
    </w:p>
    <w:p w:rsidR="006651AF" w:rsidRDefault="006651AF" w:rsidP="006651AF">
      <w:pPr>
        <w:spacing w:line="360" w:lineRule="auto"/>
        <w:ind w:left="1260"/>
        <w:rPr>
          <w:szCs w:val="24"/>
        </w:rPr>
      </w:pPr>
    </w:p>
    <w:p w:rsidR="00DC63DB" w:rsidRDefault="00DC63DB" w:rsidP="006651AF">
      <w:pPr>
        <w:numPr>
          <w:ilvl w:val="0"/>
          <w:numId w:val="43"/>
        </w:numPr>
        <w:spacing w:line="360" w:lineRule="auto"/>
        <w:rPr>
          <w:szCs w:val="24"/>
        </w:rPr>
      </w:pPr>
      <w:r>
        <w:rPr>
          <w:szCs w:val="24"/>
        </w:rPr>
        <w:t>Antal arbejdsskader pr år</w:t>
      </w:r>
    </w:p>
    <w:p w:rsidR="00DC63DB" w:rsidRDefault="00DC63DB" w:rsidP="006651AF">
      <w:pPr>
        <w:numPr>
          <w:ilvl w:val="0"/>
          <w:numId w:val="43"/>
        </w:numPr>
        <w:spacing w:line="360" w:lineRule="auto"/>
        <w:rPr>
          <w:szCs w:val="24"/>
        </w:rPr>
      </w:pPr>
      <w:r>
        <w:rPr>
          <w:szCs w:val="24"/>
        </w:rPr>
        <w:t>Antal arbejdsskader med fravær</w:t>
      </w:r>
    </w:p>
    <w:p w:rsidR="00DC63DB" w:rsidRDefault="00DC63DB" w:rsidP="006651AF">
      <w:pPr>
        <w:numPr>
          <w:ilvl w:val="0"/>
          <w:numId w:val="43"/>
        </w:numPr>
        <w:spacing w:line="360" w:lineRule="auto"/>
        <w:rPr>
          <w:szCs w:val="24"/>
        </w:rPr>
      </w:pPr>
      <w:r>
        <w:rPr>
          <w:szCs w:val="24"/>
        </w:rPr>
        <w:t>Antal arbejdsskader uden fravær</w:t>
      </w:r>
    </w:p>
    <w:p w:rsidR="00DC63DB" w:rsidRDefault="00DC63DB" w:rsidP="006651AF">
      <w:pPr>
        <w:numPr>
          <w:ilvl w:val="0"/>
          <w:numId w:val="43"/>
        </w:numPr>
        <w:spacing w:line="360" w:lineRule="auto"/>
        <w:rPr>
          <w:szCs w:val="24"/>
        </w:rPr>
      </w:pPr>
      <w:r>
        <w:rPr>
          <w:szCs w:val="24"/>
        </w:rPr>
        <w:t>Antal fraværsdage pga. arbejdsskader</w:t>
      </w:r>
    </w:p>
    <w:p w:rsidR="00DC63DB" w:rsidRDefault="00DC63DB" w:rsidP="006651AF">
      <w:pPr>
        <w:numPr>
          <w:ilvl w:val="0"/>
          <w:numId w:val="43"/>
        </w:numPr>
        <w:spacing w:line="360" w:lineRule="auto"/>
        <w:rPr>
          <w:szCs w:val="24"/>
        </w:rPr>
      </w:pPr>
      <w:r>
        <w:rPr>
          <w:szCs w:val="24"/>
        </w:rPr>
        <w:t xml:space="preserve">Forbrugt el på kontor og værksted KWh pr år </w:t>
      </w:r>
    </w:p>
    <w:p w:rsidR="00DC63DB" w:rsidRDefault="00DC63DB" w:rsidP="006651AF">
      <w:pPr>
        <w:numPr>
          <w:ilvl w:val="0"/>
          <w:numId w:val="43"/>
        </w:numPr>
        <w:spacing w:line="360" w:lineRule="auto"/>
        <w:rPr>
          <w:szCs w:val="24"/>
        </w:rPr>
      </w:pPr>
      <w:r>
        <w:rPr>
          <w:szCs w:val="24"/>
        </w:rPr>
        <w:t>Forbrugt mængde olie/gas/fjernvarme til opvarmning af kontor og værksted</w:t>
      </w:r>
    </w:p>
    <w:p w:rsidR="00DC63DB" w:rsidRDefault="00DC63DB" w:rsidP="006651AF">
      <w:pPr>
        <w:numPr>
          <w:ilvl w:val="0"/>
          <w:numId w:val="43"/>
        </w:numPr>
        <w:spacing w:line="360" w:lineRule="auto"/>
        <w:rPr>
          <w:szCs w:val="24"/>
        </w:rPr>
      </w:pPr>
      <w:r>
        <w:rPr>
          <w:szCs w:val="24"/>
        </w:rPr>
        <w:t>Mængder af affald</w:t>
      </w:r>
    </w:p>
    <w:p w:rsidR="00DC63DB" w:rsidRDefault="00DC63DB" w:rsidP="006651AF">
      <w:pPr>
        <w:numPr>
          <w:ilvl w:val="0"/>
          <w:numId w:val="43"/>
        </w:numPr>
        <w:spacing w:line="360" w:lineRule="auto"/>
        <w:rPr>
          <w:szCs w:val="24"/>
        </w:rPr>
      </w:pPr>
      <w:r>
        <w:rPr>
          <w:szCs w:val="24"/>
        </w:rPr>
        <w:t>Antal klager fra o</w:t>
      </w:r>
      <w:r>
        <w:rPr>
          <w:szCs w:val="24"/>
        </w:rPr>
        <w:t>m</w:t>
      </w:r>
      <w:r>
        <w:rPr>
          <w:szCs w:val="24"/>
        </w:rPr>
        <w:t>kringboende (støj, støv mv.)</w:t>
      </w: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DC63DB" w:rsidP="006651AF">
      <w:pPr>
        <w:spacing w:line="360" w:lineRule="auto"/>
        <w:ind w:left="900"/>
        <w:rPr>
          <w:szCs w:val="24"/>
        </w:rPr>
      </w:pPr>
    </w:p>
    <w:p w:rsidR="00DC63DB" w:rsidRDefault="00B030EA" w:rsidP="006651AF">
      <w:pPr>
        <w:spacing w:line="360" w:lineRule="auto"/>
        <w:ind w:left="900"/>
        <w:rPr>
          <w:szCs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5.8pt;width:408.85pt;height:610.05pt;z-index:251655680" wrapcoords="13168 121 -34 121 -34 484 10783 509 10783 2446 -34 2543 -34 2857 10783 3221 10783 3608 0 3729 0 3802 10783 3996 10783 5158 -34 5182 -34 5497 10783 5545 10783 5933 -34 6102 -34 6151 10783 6320 10783 6708 -34 6732 -34 6780 10783 7095 -34 7313 -34 7361 10783 7483 10783 7870 -34 7918 -34 7967 10783 8257 -34 8524 -34 8572 10783 8645 10783 9420 101 9662 101 9807 -34 10049 504 10049 10783 10195 10783 10582 -34 10679 -34 10727 10783 10970 -34 11284 -34 11333 10783 11357 10783 12132 -34 12495 -34 12810 2990 12907 10783 12907 10783 13294 -34 13561 -34 13996 0 14045 10783 14069 10783 14844 -34 15207 -34 15522 2990 15619 10783 15619 10783 16006 -34 16127 -34 16176 10783 16394 -34 16733 -34 16781 10783 16781 10783 17169 -34 17314 -34 17362 10783 17556 10783 18331 -34 18549 -34 18864 4165 19009 10783 19106 10783 19881 0 20123 0 20196 10783 20268 638 20462 -34 20462 0 20680 5308 20680 5341 20656 10750 20268 10783 19106 10951 19106 11556 18791 11589 18622 11455 18549 10783 18331 10783 17556 21566 17362 21566 17314 10783 17169 10783 16781 21566 16781 21566 16733 10783 16394 21566 16176 21566 16127 10783 16006 10783 15619 11589 15619 12060 15474 11993 15231 10783 14844 10783 14069 21566 14045 21566 13996 10783 13294 10750 12907 9708 12519 10783 12132 10783 11357 21566 11333 21566 11284 10783 10970 21566 10727 21566 10679 10783 10582 10750 10195 5476 9807 10783 9420 10783 8645 21566 8572 21566 8524 10783 8257 21566 7967 21566 7918 10783 7870 10783 7483 21566 7361 21566 7313 10783 7095 21566 6780 21566 6732 10783 6708 10783 6320 21566 6151 21566 6102 10783 5933 10783 3996 19450 3802 19450 3729 10783 3608 10783 3221 15352 2857 15419 2591 14613 2518 10783 2446 10783 509 13571 484 13672 121 13303 121 13168 121">
            <v:imagedata r:id="rId13" o:title=""/>
            <w10:wrap type="tight"/>
          </v:shape>
          <o:OLEObject Type="Embed" ProgID="Word.Document.8" ShapeID="_x0000_s1026" DrawAspect="Content" ObjectID="_1600677185" r:id="rId14">
            <o:FieldCodes>\s</o:FieldCodes>
          </o:OLEObject>
        </w:pict>
      </w:r>
    </w:p>
    <w:p w:rsidR="001D1A10" w:rsidRDefault="001D1A10" w:rsidP="006651AF">
      <w:pPr>
        <w:spacing w:line="360" w:lineRule="auto"/>
        <w:ind w:left="900"/>
        <w:rPr>
          <w:szCs w:val="24"/>
        </w:rPr>
      </w:pPr>
    </w:p>
    <w:p w:rsidR="00DC63DB" w:rsidRDefault="00DC63DB" w:rsidP="006651AF">
      <w:pPr>
        <w:spacing w:line="360" w:lineRule="auto"/>
        <w:ind w:left="900"/>
        <w:rPr>
          <w:szCs w:val="24"/>
        </w:rPr>
      </w:pPr>
    </w:p>
    <w:p w:rsidR="003F048F" w:rsidRDefault="003F048F" w:rsidP="006651AF">
      <w:pPr>
        <w:pStyle w:val="Overskrift1"/>
        <w:spacing w:line="360" w:lineRule="auto"/>
      </w:pPr>
      <w:bookmarkStart w:id="25" w:name="_Toc31699924"/>
    </w:p>
    <w:p w:rsidR="002139FA" w:rsidRDefault="002139FA" w:rsidP="006651AF">
      <w:pPr>
        <w:spacing w:line="360" w:lineRule="auto"/>
      </w:pPr>
    </w:p>
    <w:p w:rsidR="002139FA" w:rsidRPr="002139FA" w:rsidRDefault="002139FA" w:rsidP="006651AF">
      <w:pPr>
        <w:spacing w:line="360" w:lineRule="auto"/>
      </w:pPr>
    </w:p>
    <w:p w:rsidR="00DC63DB" w:rsidRDefault="00DC63DB" w:rsidP="006651AF">
      <w:pPr>
        <w:pStyle w:val="Overskrift1"/>
        <w:spacing w:line="360" w:lineRule="auto"/>
      </w:pPr>
      <w:bookmarkStart w:id="26" w:name="_Toc526934956"/>
      <w:r>
        <w:t>Bilag 1: Intern uheldsrapport</w:t>
      </w:r>
      <w:bookmarkEnd w:id="25"/>
      <w:bookmarkEnd w:id="26"/>
      <w:r>
        <w:t xml:space="preserve"> </w:t>
      </w:r>
    </w:p>
    <w:p w:rsid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Pr="008A3EC3" w:rsidRDefault="008A3EC3" w:rsidP="006651AF">
      <w:pPr>
        <w:spacing w:line="360" w:lineRule="auto"/>
        <w:rPr>
          <w:szCs w:val="24"/>
        </w:rPr>
      </w:pPr>
    </w:p>
    <w:p w:rsidR="008A3EC3" w:rsidRDefault="008A3EC3" w:rsidP="006651AF">
      <w:pPr>
        <w:spacing w:line="360" w:lineRule="auto"/>
        <w:rPr>
          <w:szCs w:val="24"/>
        </w:rPr>
      </w:pPr>
    </w:p>
    <w:p w:rsidR="008A3EC3" w:rsidRDefault="008A3EC3" w:rsidP="006651AF">
      <w:pPr>
        <w:spacing w:line="360" w:lineRule="auto"/>
        <w:rPr>
          <w:szCs w:val="24"/>
        </w:rPr>
      </w:pPr>
    </w:p>
    <w:p w:rsidR="00DC63DB" w:rsidRPr="008A3EC3" w:rsidRDefault="008A3EC3" w:rsidP="006651AF">
      <w:pPr>
        <w:spacing w:line="360" w:lineRule="auto"/>
        <w:rPr>
          <w:szCs w:val="24"/>
        </w:rPr>
      </w:pPr>
      <w:r>
        <w:rPr>
          <w:szCs w:val="24"/>
        </w:rPr>
        <w:t xml:space="preserve">Den skal så vidt mulig, udfyldes på </w:t>
      </w:r>
      <w:r w:rsidRPr="008A3EC3">
        <w:rPr>
          <w:szCs w:val="24"/>
          <w:u w:val="single"/>
        </w:rPr>
        <w:t>skanda.dk</w:t>
      </w:r>
      <w:r>
        <w:rPr>
          <w:szCs w:val="24"/>
        </w:rPr>
        <w:t xml:space="preserve"> afvigelsesrapport</w:t>
      </w:r>
    </w:p>
    <w:sectPr w:rsidR="00DC63DB" w:rsidRPr="008A3EC3" w:rsidSect="005D6222">
      <w:pgSz w:w="11906" w:h="16838" w:code="9"/>
      <w:pgMar w:top="851" w:right="851" w:bottom="851" w:left="1701" w:header="737"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93" w:rsidRDefault="00B04393">
      <w:r>
        <w:separator/>
      </w:r>
    </w:p>
  </w:endnote>
  <w:endnote w:type="continuationSeparator" w:id="0">
    <w:p w:rsidR="00B04393" w:rsidRDefault="00B0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oadway B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93" w:rsidRDefault="000D3357" w:rsidP="001D1A10">
    <w:pPr>
      <w:pStyle w:val="Sidefod"/>
      <w:pBdr>
        <w:top w:val="single" w:sz="4" w:space="1" w:color="auto"/>
      </w:pBdr>
      <w:jc w:val="both"/>
    </w:pPr>
    <w:r>
      <w:t>April</w:t>
    </w:r>
    <w:r w:rsidR="00A53593">
      <w:t xml:space="preserve"> 2018</w:t>
    </w:r>
    <w:r w:rsidR="00A53593">
      <w:ptab w:relativeTo="margin" w:alignment="center" w:leader="none"/>
    </w:r>
    <w:r w:rsidR="00A53593">
      <w:t>Skanda A/S</w:t>
    </w:r>
    <w:r w:rsidR="00A53593">
      <w:ptab w:relativeTo="margin" w:alignment="right" w:leader="none"/>
    </w:r>
    <w:r w:rsidR="00A53593">
      <w:t xml:space="preserve">Side </w:t>
    </w:r>
    <w:r w:rsidR="00A53593">
      <w:rPr>
        <w:b/>
      </w:rPr>
      <w:fldChar w:fldCharType="begin"/>
    </w:r>
    <w:r w:rsidR="00A53593">
      <w:rPr>
        <w:b/>
      </w:rPr>
      <w:instrText>PAGE  \* Arabic  \* MERGEFORMAT</w:instrText>
    </w:r>
    <w:r w:rsidR="00A53593">
      <w:rPr>
        <w:b/>
      </w:rPr>
      <w:fldChar w:fldCharType="separate"/>
    </w:r>
    <w:r w:rsidR="00B030EA">
      <w:rPr>
        <w:b/>
        <w:noProof/>
      </w:rPr>
      <w:t>2</w:t>
    </w:r>
    <w:r w:rsidR="00A53593">
      <w:rPr>
        <w:b/>
      </w:rPr>
      <w:fldChar w:fldCharType="end"/>
    </w:r>
    <w:r w:rsidR="00A53593">
      <w:t xml:space="preserve"> af </w:t>
    </w:r>
    <w:r w:rsidR="00A53593">
      <w:rPr>
        <w:b/>
      </w:rPr>
      <w:fldChar w:fldCharType="begin"/>
    </w:r>
    <w:r w:rsidR="00A53593">
      <w:rPr>
        <w:b/>
      </w:rPr>
      <w:instrText>NUMPAGES  \* Arabic  \* MERGEFORMAT</w:instrText>
    </w:r>
    <w:r w:rsidR="00A53593">
      <w:rPr>
        <w:b/>
      </w:rPr>
      <w:fldChar w:fldCharType="separate"/>
    </w:r>
    <w:r w:rsidR="00B030EA">
      <w:rPr>
        <w:b/>
        <w:noProof/>
      </w:rPr>
      <w:t>9</w:t>
    </w:r>
    <w:r w:rsidR="00A53593">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93" w:rsidRDefault="00B04393">
      <w:r>
        <w:separator/>
      </w:r>
    </w:p>
  </w:footnote>
  <w:footnote w:type="continuationSeparator" w:id="0">
    <w:p w:rsidR="00B04393" w:rsidRDefault="00B04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93" w:rsidRDefault="00B030EA">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88.45pt;height:233.65pt;z-index:-251658752;mso-position-horizontal:center;mso-position-horizontal-relative:margin;mso-position-vertical:center;mso-position-vertical-relative:margin" wrapcoords="-42 0 -42 21531 21600 21531 21600 0 -42 0">
          <v:imagedata r:id="rId1" o:title="skanda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93" w:rsidRDefault="00B030EA">
    <w:pPr>
      <w:pStyle w:val="Sidehoved"/>
      <w:pBdr>
        <w:bottom w:val="single" w:sz="4" w:space="1" w:color="auto"/>
      </w:pBdr>
      <w:rPr>
        <w:b/>
        <w:color w:val="C0C0C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388.45pt;height:233.65pt;z-index:-251657728;mso-position-horizontal:center;mso-position-horizontal-relative:margin;mso-position-vertical:center;mso-position-vertical-relative:margin" wrapcoords="-42 0 -42 21531 21600 21531 21600 0 -42 0">
          <v:imagedata r:id="rId1" o:title="skanda_logo" gain="19661f" blacklevel="22938f"/>
          <w10:wrap anchorx="margin" anchory="margin"/>
        </v:shape>
      </w:pict>
    </w:r>
    <w:r w:rsidR="000D3357">
      <w:t>Miljø og sikkerhed</w:t>
    </w:r>
    <w:r w:rsidR="00B04393">
      <w:t xml:space="preserve"> for Skanda A/S                                               </w:t>
    </w:r>
    <w:r w:rsidR="00B04393">
      <w:rPr>
        <w:noProof/>
      </w:rPr>
      <w:drawing>
        <wp:inline distT="0" distB="0" distL="0" distR="0" wp14:anchorId="28F8AC9E" wp14:editId="6702EB2F">
          <wp:extent cx="1028700" cy="619125"/>
          <wp:effectExtent l="19050" t="0" r="0" b="0"/>
          <wp:docPr id="5" name="Billede 5" descr="skan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nda_logo"/>
                  <pic:cNvPicPr>
                    <a:picLocks noChangeAspect="1" noChangeArrowheads="1"/>
                  </pic:cNvPicPr>
                </pic:nvPicPr>
                <pic:blipFill>
                  <a:blip r:embed="rId2"/>
                  <a:srcRect/>
                  <a:stretch>
                    <a:fillRect/>
                  </a:stretch>
                </pic:blipFill>
                <pic:spPr bwMode="auto">
                  <a:xfrm>
                    <a:off x="0" y="0"/>
                    <a:ext cx="1028700" cy="6191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93" w:rsidRDefault="00B030EA">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388.45pt;height:233.65pt;z-index:-251659776;mso-position-horizontal:center;mso-position-horizontal-relative:margin;mso-position-vertical:center;mso-position-vertical-relative:margin" wrapcoords="-42 0 -42 21531 21600 21531 21600 0 -42 0">
          <v:imagedata r:id="rId1" o:title="skanda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071"/>
    <w:multiLevelType w:val="multilevel"/>
    <w:tmpl w:val="EE6436B8"/>
    <w:lvl w:ilvl="0">
      <w:start w:val="1"/>
      <w:numFmt w:val="decimal"/>
      <w:lvlText w:val="%1"/>
      <w:lvlJc w:val="left"/>
      <w:pPr>
        <w:tabs>
          <w:tab w:val="num" w:pos="504"/>
        </w:tabs>
        <w:ind w:left="288" w:hanging="144"/>
      </w:pPr>
      <w:rPr>
        <w:rFonts w:hint="default"/>
      </w:rPr>
    </w:lvl>
    <w:lvl w:ilvl="1">
      <w:start w:val="1"/>
      <w:numFmt w:val="decimal"/>
      <w:pStyle w:val="Overskrift2"/>
      <w:lvlText w:val="%1.%2"/>
      <w:lvlJc w:val="left"/>
      <w:pPr>
        <w:tabs>
          <w:tab w:val="num" w:pos="1152"/>
        </w:tabs>
        <w:ind w:left="1152" w:hanging="576"/>
      </w:pPr>
      <w:rPr>
        <w:rFonts w:hint="default"/>
      </w:rPr>
    </w:lvl>
    <w:lvl w:ilvl="2">
      <w:start w:val="1"/>
      <w:numFmt w:val="decimal"/>
      <w:pStyle w:val="Overskrift3"/>
      <w:lvlText w:val="%1.%2.%3"/>
      <w:lvlJc w:val="left"/>
      <w:pPr>
        <w:tabs>
          <w:tab w:val="num" w:pos="1296"/>
        </w:tabs>
        <w:ind w:left="1296" w:hanging="720"/>
      </w:pPr>
      <w:rPr>
        <w:rFonts w:hint="default"/>
      </w:rPr>
    </w:lvl>
    <w:lvl w:ilvl="3">
      <w:start w:val="1"/>
      <w:numFmt w:val="decimal"/>
      <w:pStyle w:val="Overskrift4"/>
      <w:lvlText w:val="%1.%2.%3.%4"/>
      <w:lvlJc w:val="left"/>
      <w:pPr>
        <w:tabs>
          <w:tab w:val="num" w:pos="1440"/>
        </w:tabs>
        <w:ind w:left="1440" w:hanging="864"/>
      </w:pPr>
      <w:rPr>
        <w:rFonts w:hint="default"/>
      </w:rPr>
    </w:lvl>
    <w:lvl w:ilvl="4">
      <w:start w:val="1"/>
      <w:numFmt w:val="decimal"/>
      <w:pStyle w:val="Overskrift5"/>
      <w:lvlText w:val="%1.%2.%3.%4.%5"/>
      <w:lvlJc w:val="left"/>
      <w:pPr>
        <w:tabs>
          <w:tab w:val="num" w:pos="1584"/>
        </w:tabs>
        <w:ind w:left="1584" w:hanging="1008"/>
      </w:pPr>
      <w:rPr>
        <w:rFonts w:hint="default"/>
      </w:rPr>
    </w:lvl>
    <w:lvl w:ilvl="5">
      <w:start w:val="1"/>
      <w:numFmt w:val="decimal"/>
      <w:pStyle w:val="Overskrift6"/>
      <w:lvlText w:val="%1.%2.%3.%4.%5.%6"/>
      <w:lvlJc w:val="left"/>
      <w:pPr>
        <w:tabs>
          <w:tab w:val="num" w:pos="1728"/>
        </w:tabs>
        <w:ind w:left="1728" w:hanging="1152"/>
      </w:pPr>
      <w:rPr>
        <w:rFonts w:hint="default"/>
      </w:rPr>
    </w:lvl>
    <w:lvl w:ilvl="6">
      <w:start w:val="1"/>
      <w:numFmt w:val="decimal"/>
      <w:pStyle w:val="Overskrift7"/>
      <w:lvlText w:val="%1.%2.%3.%4.%5.%6.%7"/>
      <w:lvlJc w:val="left"/>
      <w:pPr>
        <w:tabs>
          <w:tab w:val="num" w:pos="1872"/>
        </w:tabs>
        <w:ind w:left="1872" w:hanging="1296"/>
      </w:pPr>
      <w:rPr>
        <w:rFonts w:hint="default"/>
      </w:rPr>
    </w:lvl>
    <w:lvl w:ilvl="7">
      <w:start w:val="1"/>
      <w:numFmt w:val="decimal"/>
      <w:pStyle w:val="Overskrift8"/>
      <w:lvlText w:val="%1.%2.%3.%4.%5.%6.%7.%8"/>
      <w:lvlJc w:val="left"/>
      <w:pPr>
        <w:tabs>
          <w:tab w:val="num" w:pos="2016"/>
        </w:tabs>
        <w:ind w:left="2016" w:hanging="1440"/>
      </w:pPr>
      <w:rPr>
        <w:rFonts w:hint="default"/>
      </w:rPr>
    </w:lvl>
    <w:lvl w:ilvl="8">
      <w:start w:val="1"/>
      <w:numFmt w:val="decimal"/>
      <w:pStyle w:val="Overskrift9"/>
      <w:lvlText w:val="%1.%2.%3.%4.%5.%6.%7.%8.%9"/>
      <w:lvlJc w:val="left"/>
      <w:pPr>
        <w:tabs>
          <w:tab w:val="num" w:pos="2160"/>
        </w:tabs>
        <w:ind w:left="2160" w:hanging="1584"/>
      </w:pPr>
      <w:rPr>
        <w:rFonts w:hint="default"/>
      </w:rPr>
    </w:lvl>
  </w:abstractNum>
  <w:abstractNum w:abstractNumId="1">
    <w:nsid w:val="05EB309C"/>
    <w:multiLevelType w:val="hybridMultilevel"/>
    <w:tmpl w:val="ACF818FC"/>
    <w:lvl w:ilvl="0" w:tplc="15687B62">
      <w:start w:val="1"/>
      <w:numFmt w:val="bullet"/>
      <w:lvlText w:val="−"/>
      <w:lvlJc w:val="left"/>
      <w:pPr>
        <w:tabs>
          <w:tab w:val="num" w:pos="900"/>
        </w:tabs>
        <w:ind w:left="900" w:hanging="360"/>
      </w:pPr>
      <w:rPr>
        <w:rFonts w:ascii="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84036D8"/>
    <w:multiLevelType w:val="hybridMultilevel"/>
    <w:tmpl w:val="ACF818FC"/>
    <w:lvl w:ilvl="0" w:tplc="15687B62">
      <w:start w:val="1"/>
      <w:numFmt w:val="bullet"/>
      <w:lvlText w:val="−"/>
      <w:lvlJc w:val="left"/>
      <w:pPr>
        <w:tabs>
          <w:tab w:val="num" w:pos="900"/>
        </w:tabs>
        <w:ind w:left="900" w:hanging="360"/>
      </w:pPr>
      <w:rPr>
        <w:rFonts w:ascii="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C250BF7"/>
    <w:multiLevelType w:val="multilevel"/>
    <w:tmpl w:val="E850E4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3459" w:hanging="3102"/>
      </w:pPr>
      <w:rPr>
        <w:rFonts w:hint="default"/>
      </w:rPr>
    </w:lvl>
    <w:lvl w:ilvl="2">
      <w:start w:val="1"/>
      <w:numFmt w:val="decimal"/>
      <w:lvlText w:val="%1.%2.%3."/>
      <w:lvlJc w:val="left"/>
      <w:pPr>
        <w:tabs>
          <w:tab w:val="num" w:pos="1440"/>
        </w:tabs>
        <w:ind w:left="3969" w:hanging="288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2A03981"/>
    <w:multiLevelType w:val="multilevel"/>
    <w:tmpl w:val="4E16F6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134" w:hanging="777"/>
      </w:pPr>
      <w:rPr>
        <w:rFonts w:hint="default"/>
      </w:rPr>
    </w:lvl>
    <w:lvl w:ilvl="2">
      <w:start w:val="1"/>
      <w:numFmt w:val="decimal"/>
      <w:lvlText w:val="%1.%2.%3."/>
      <w:lvlJc w:val="left"/>
      <w:pPr>
        <w:tabs>
          <w:tab w:val="num" w:pos="1440"/>
        </w:tabs>
        <w:ind w:left="1985" w:hanging="90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84534B6"/>
    <w:multiLevelType w:val="multilevel"/>
    <w:tmpl w:val="A5F2B574"/>
    <w:lvl w:ilvl="0">
      <w:start w:val="1"/>
      <w:numFmt w:val="decimal"/>
      <w:lvlText w:val="%1"/>
      <w:lvlJc w:val="left"/>
      <w:pPr>
        <w:tabs>
          <w:tab w:val="num" w:pos="504"/>
        </w:tabs>
        <w:ind w:left="288" w:hanging="144"/>
      </w:pPr>
      <w:rPr>
        <w:rFonts w:hint="default"/>
      </w:rPr>
    </w:lvl>
    <w:lvl w:ilvl="1">
      <w:start w:val="1"/>
      <w:numFmt w:val="decimal"/>
      <w:lvlText w:val="%1.%2"/>
      <w:lvlJc w:val="left"/>
      <w:pPr>
        <w:tabs>
          <w:tab w:val="num" w:pos="1152"/>
        </w:tabs>
        <w:ind w:left="1152" w:hanging="576"/>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440"/>
        </w:tabs>
        <w:ind w:left="1440" w:hanging="864"/>
      </w:pPr>
      <w:rPr>
        <w:rFonts w:hint="default"/>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6">
    <w:nsid w:val="192F5743"/>
    <w:multiLevelType w:val="hybridMultilevel"/>
    <w:tmpl w:val="E5CA1F46"/>
    <w:lvl w:ilvl="0" w:tplc="0406000F">
      <w:start w:val="1"/>
      <w:numFmt w:val="decimal"/>
      <w:lvlText w:val="%1."/>
      <w:lvlJc w:val="left"/>
      <w:pPr>
        <w:tabs>
          <w:tab w:val="num" w:pos="2025"/>
        </w:tabs>
        <w:ind w:left="2025" w:hanging="360"/>
      </w:pPr>
    </w:lvl>
    <w:lvl w:ilvl="1" w:tplc="04060019" w:tentative="1">
      <w:start w:val="1"/>
      <w:numFmt w:val="lowerLetter"/>
      <w:lvlText w:val="%2."/>
      <w:lvlJc w:val="left"/>
      <w:pPr>
        <w:tabs>
          <w:tab w:val="num" w:pos="2745"/>
        </w:tabs>
        <w:ind w:left="2745" w:hanging="360"/>
      </w:pPr>
    </w:lvl>
    <w:lvl w:ilvl="2" w:tplc="0406001B" w:tentative="1">
      <w:start w:val="1"/>
      <w:numFmt w:val="lowerRoman"/>
      <w:lvlText w:val="%3."/>
      <w:lvlJc w:val="right"/>
      <w:pPr>
        <w:tabs>
          <w:tab w:val="num" w:pos="3465"/>
        </w:tabs>
        <w:ind w:left="3465" w:hanging="180"/>
      </w:pPr>
    </w:lvl>
    <w:lvl w:ilvl="3" w:tplc="0406000F" w:tentative="1">
      <w:start w:val="1"/>
      <w:numFmt w:val="decimal"/>
      <w:lvlText w:val="%4."/>
      <w:lvlJc w:val="left"/>
      <w:pPr>
        <w:tabs>
          <w:tab w:val="num" w:pos="4185"/>
        </w:tabs>
        <w:ind w:left="4185" w:hanging="360"/>
      </w:pPr>
    </w:lvl>
    <w:lvl w:ilvl="4" w:tplc="04060019" w:tentative="1">
      <w:start w:val="1"/>
      <w:numFmt w:val="lowerLetter"/>
      <w:lvlText w:val="%5."/>
      <w:lvlJc w:val="left"/>
      <w:pPr>
        <w:tabs>
          <w:tab w:val="num" w:pos="4905"/>
        </w:tabs>
        <w:ind w:left="4905" w:hanging="360"/>
      </w:pPr>
    </w:lvl>
    <w:lvl w:ilvl="5" w:tplc="0406001B" w:tentative="1">
      <w:start w:val="1"/>
      <w:numFmt w:val="lowerRoman"/>
      <w:lvlText w:val="%6."/>
      <w:lvlJc w:val="right"/>
      <w:pPr>
        <w:tabs>
          <w:tab w:val="num" w:pos="5625"/>
        </w:tabs>
        <w:ind w:left="5625" w:hanging="180"/>
      </w:pPr>
    </w:lvl>
    <w:lvl w:ilvl="6" w:tplc="0406000F" w:tentative="1">
      <w:start w:val="1"/>
      <w:numFmt w:val="decimal"/>
      <w:lvlText w:val="%7."/>
      <w:lvlJc w:val="left"/>
      <w:pPr>
        <w:tabs>
          <w:tab w:val="num" w:pos="6345"/>
        </w:tabs>
        <w:ind w:left="6345" w:hanging="360"/>
      </w:pPr>
    </w:lvl>
    <w:lvl w:ilvl="7" w:tplc="04060019" w:tentative="1">
      <w:start w:val="1"/>
      <w:numFmt w:val="lowerLetter"/>
      <w:lvlText w:val="%8."/>
      <w:lvlJc w:val="left"/>
      <w:pPr>
        <w:tabs>
          <w:tab w:val="num" w:pos="7065"/>
        </w:tabs>
        <w:ind w:left="7065" w:hanging="360"/>
      </w:pPr>
    </w:lvl>
    <w:lvl w:ilvl="8" w:tplc="0406001B" w:tentative="1">
      <w:start w:val="1"/>
      <w:numFmt w:val="lowerRoman"/>
      <w:lvlText w:val="%9."/>
      <w:lvlJc w:val="right"/>
      <w:pPr>
        <w:tabs>
          <w:tab w:val="num" w:pos="7785"/>
        </w:tabs>
        <w:ind w:left="7785" w:hanging="180"/>
      </w:pPr>
    </w:lvl>
  </w:abstractNum>
  <w:abstractNum w:abstractNumId="7">
    <w:nsid w:val="1E886B9C"/>
    <w:multiLevelType w:val="multilevel"/>
    <w:tmpl w:val="A84C0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418" w:hanging="1061"/>
      </w:pPr>
      <w:rPr>
        <w:rFonts w:hint="default"/>
      </w:rPr>
    </w:lvl>
    <w:lvl w:ilvl="2">
      <w:start w:val="1"/>
      <w:numFmt w:val="decimal"/>
      <w:lvlText w:val="%1.%2.%3."/>
      <w:lvlJc w:val="left"/>
      <w:pPr>
        <w:tabs>
          <w:tab w:val="num" w:pos="1440"/>
        </w:tabs>
        <w:ind w:left="1985" w:hanging="90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0551C0D"/>
    <w:multiLevelType w:val="hybridMultilevel"/>
    <w:tmpl w:val="ACF818FC"/>
    <w:lvl w:ilvl="0" w:tplc="04060001">
      <w:start w:val="1"/>
      <w:numFmt w:val="bullet"/>
      <w:lvlText w:val=""/>
      <w:lvlJc w:val="left"/>
      <w:pPr>
        <w:tabs>
          <w:tab w:val="num" w:pos="900"/>
        </w:tabs>
        <w:ind w:left="90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3605D2E"/>
    <w:multiLevelType w:val="multilevel"/>
    <w:tmpl w:val="8C90F3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418" w:hanging="1061"/>
      </w:pPr>
      <w:rPr>
        <w:rFonts w:hint="default"/>
      </w:rPr>
    </w:lvl>
    <w:lvl w:ilvl="2">
      <w:start w:val="1"/>
      <w:numFmt w:val="decimal"/>
      <w:lvlText w:val="%1.%2.%3."/>
      <w:lvlJc w:val="left"/>
      <w:pPr>
        <w:tabs>
          <w:tab w:val="num" w:pos="1440"/>
        </w:tabs>
        <w:ind w:left="1985" w:hanging="90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CFD2A43"/>
    <w:multiLevelType w:val="hybridMultilevel"/>
    <w:tmpl w:val="023AEE6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31067F35"/>
    <w:multiLevelType w:val="hybridMultilevel"/>
    <w:tmpl w:val="D2F0DE36"/>
    <w:lvl w:ilvl="0" w:tplc="04060001">
      <w:start w:val="1"/>
      <w:numFmt w:val="bullet"/>
      <w:lvlText w:val=""/>
      <w:lvlJc w:val="left"/>
      <w:pPr>
        <w:tabs>
          <w:tab w:val="num" w:pos="1260"/>
        </w:tabs>
        <w:ind w:left="1260" w:hanging="360"/>
      </w:pPr>
      <w:rPr>
        <w:rFonts w:ascii="Symbol" w:hAnsi="Symbol" w:hint="default"/>
      </w:rPr>
    </w:lvl>
    <w:lvl w:ilvl="1" w:tplc="04060003" w:tentative="1">
      <w:start w:val="1"/>
      <w:numFmt w:val="bullet"/>
      <w:lvlText w:val="o"/>
      <w:lvlJc w:val="left"/>
      <w:pPr>
        <w:tabs>
          <w:tab w:val="num" w:pos="1980"/>
        </w:tabs>
        <w:ind w:left="1980" w:hanging="360"/>
      </w:pPr>
      <w:rPr>
        <w:rFonts w:ascii="Courier New" w:hAnsi="Courier New" w:cs="Courier New" w:hint="default"/>
      </w:rPr>
    </w:lvl>
    <w:lvl w:ilvl="2" w:tplc="04060005" w:tentative="1">
      <w:start w:val="1"/>
      <w:numFmt w:val="bullet"/>
      <w:lvlText w:val=""/>
      <w:lvlJc w:val="left"/>
      <w:pPr>
        <w:tabs>
          <w:tab w:val="num" w:pos="2700"/>
        </w:tabs>
        <w:ind w:left="2700" w:hanging="360"/>
      </w:pPr>
      <w:rPr>
        <w:rFonts w:ascii="Wingdings" w:hAnsi="Wingdings" w:hint="default"/>
      </w:rPr>
    </w:lvl>
    <w:lvl w:ilvl="3" w:tplc="04060001" w:tentative="1">
      <w:start w:val="1"/>
      <w:numFmt w:val="bullet"/>
      <w:lvlText w:val=""/>
      <w:lvlJc w:val="left"/>
      <w:pPr>
        <w:tabs>
          <w:tab w:val="num" w:pos="3420"/>
        </w:tabs>
        <w:ind w:left="3420" w:hanging="360"/>
      </w:pPr>
      <w:rPr>
        <w:rFonts w:ascii="Symbol" w:hAnsi="Symbol" w:hint="default"/>
      </w:rPr>
    </w:lvl>
    <w:lvl w:ilvl="4" w:tplc="04060003" w:tentative="1">
      <w:start w:val="1"/>
      <w:numFmt w:val="bullet"/>
      <w:lvlText w:val="o"/>
      <w:lvlJc w:val="left"/>
      <w:pPr>
        <w:tabs>
          <w:tab w:val="num" w:pos="4140"/>
        </w:tabs>
        <w:ind w:left="4140" w:hanging="360"/>
      </w:pPr>
      <w:rPr>
        <w:rFonts w:ascii="Courier New" w:hAnsi="Courier New" w:cs="Courier New" w:hint="default"/>
      </w:rPr>
    </w:lvl>
    <w:lvl w:ilvl="5" w:tplc="04060005" w:tentative="1">
      <w:start w:val="1"/>
      <w:numFmt w:val="bullet"/>
      <w:lvlText w:val=""/>
      <w:lvlJc w:val="left"/>
      <w:pPr>
        <w:tabs>
          <w:tab w:val="num" w:pos="4860"/>
        </w:tabs>
        <w:ind w:left="4860" w:hanging="360"/>
      </w:pPr>
      <w:rPr>
        <w:rFonts w:ascii="Wingdings" w:hAnsi="Wingdings" w:hint="default"/>
      </w:rPr>
    </w:lvl>
    <w:lvl w:ilvl="6" w:tplc="04060001" w:tentative="1">
      <w:start w:val="1"/>
      <w:numFmt w:val="bullet"/>
      <w:lvlText w:val=""/>
      <w:lvlJc w:val="left"/>
      <w:pPr>
        <w:tabs>
          <w:tab w:val="num" w:pos="5580"/>
        </w:tabs>
        <w:ind w:left="5580" w:hanging="360"/>
      </w:pPr>
      <w:rPr>
        <w:rFonts w:ascii="Symbol" w:hAnsi="Symbol" w:hint="default"/>
      </w:rPr>
    </w:lvl>
    <w:lvl w:ilvl="7" w:tplc="04060003" w:tentative="1">
      <w:start w:val="1"/>
      <w:numFmt w:val="bullet"/>
      <w:lvlText w:val="o"/>
      <w:lvlJc w:val="left"/>
      <w:pPr>
        <w:tabs>
          <w:tab w:val="num" w:pos="6300"/>
        </w:tabs>
        <w:ind w:left="6300" w:hanging="360"/>
      </w:pPr>
      <w:rPr>
        <w:rFonts w:ascii="Courier New" w:hAnsi="Courier New" w:cs="Courier New" w:hint="default"/>
      </w:rPr>
    </w:lvl>
    <w:lvl w:ilvl="8" w:tplc="04060005" w:tentative="1">
      <w:start w:val="1"/>
      <w:numFmt w:val="bullet"/>
      <w:lvlText w:val=""/>
      <w:lvlJc w:val="left"/>
      <w:pPr>
        <w:tabs>
          <w:tab w:val="num" w:pos="7020"/>
        </w:tabs>
        <w:ind w:left="7020" w:hanging="360"/>
      </w:pPr>
      <w:rPr>
        <w:rFonts w:ascii="Wingdings" w:hAnsi="Wingdings" w:hint="default"/>
      </w:rPr>
    </w:lvl>
  </w:abstractNum>
  <w:abstractNum w:abstractNumId="12">
    <w:nsid w:val="34D167B7"/>
    <w:multiLevelType w:val="hybridMultilevel"/>
    <w:tmpl w:val="55AE5EE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35E427DA"/>
    <w:multiLevelType w:val="multilevel"/>
    <w:tmpl w:val="72E4F198"/>
    <w:lvl w:ilvl="0">
      <w:start w:val="1"/>
      <w:numFmt w:val="decimal"/>
      <w:lvlText w:val="%1."/>
      <w:lvlJc w:val="left"/>
      <w:pPr>
        <w:tabs>
          <w:tab w:val="num" w:pos="0"/>
        </w:tabs>
        <w:ind w:left="357" w:hanging="357"/>
      </w:pPr>
      <w:rPr>
        <w:rFonts w:hint="default"/>
        <w:sz w:val="20"/>
        <w:szCs w:val="20"/>
      </w:rPr>
    </w:lvl>
    <w:lvl w:ilvl="1">
      <w:start w:val="1"/>
      <w:numFmt w:val="decimal"/>
      <w:lvlText w:val="%1.%2."/>
      <w:lvlJc w:val="left"/>
      <w:pPr>
        <w:tabs>
          <w:tab w:val="num" w:pos="0"/>
        </w:tabs>
        <w:ind w:left="357" w:firstLine="0"/>
      </w:pPr>
      <w:rPr>
        <w:rFonts w:hint="default"/>
      </w:rPr>
    </w:lvl>
    <w:lvl w:ilvl="2">
      <w:start w:val="1"/>
      <w:numFmt w:val="decimal"/>
      <w:lvlText w:val="%1.%2.%3."/>
      <w:lvlJc w:val="left"/>
      <w:pPr>
        <w:tabs>
          <w:tab w:val="num" w:pos="357"/>
        </w:tabs>
        <w:ind w:left="1072" w:hanging="35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7CD60FC"/>
    <w:multiLevelType w:val="multilevel"/>
    <w:tmpl w:val="F728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C373A"/>
    <w:multiLevelType w:val="multilevel"/>
    <w:tmpl w:val="E642FF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77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402"/>
        </w:tabs>
        <w:ind w:left="3402" w:hanging="141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BC22E86"/>
    <w:multiLevelType w:val="hybridMultilevel"/>
    <w:tmpl w:val="33EC52A6"/>
    <w:lvl w:ilvl="0" w:tplc="A34E818A">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473D23F4"/>
    <w:multiLevelType w:val="hybridMultilevel"/>
    <w:tmpl w:val="D2F0DE36"/>
    <w:lvl w:ilvl="0" w:tplc="15687B62">
      <w:start w:val="1"/>
      <w:numFmt w:val="bullet"/>
      <w:lvlText w:val="−"/>
      <w:lvlJc w:val="left"/>
      <w:pPr>
        <w:tabs>
          <w:tab w:val="num" w:pos="1260"/>
        </w:tabs>
        <w:ind w:left="1260" w:hanging="360"/>
      </w:pPr>
      <w:rPr>
        <w:rFonts w:ascii="Times New Roman" w:hAnsi="Times New Roman" w:cs="Times New Roman" w:hint="default"/>
      </w:rPr>
    </w:lvl>
    <w:lvl w:ilvl="1" w:tplc="04060003" w:tentative="1">
      <w:start w:val="1"/>
      <w:numFmt w:val="bullet"/>
      <w:lvlText w:val="o"/>
      <w:lvlJc w:val="left"/>
      <w:pPr>
        <w:tabs>
          <w:tab w:val="num" w:pos="1980"/>
        </w:tabs>
        <w:ind w:left="1980" w:hanging="360"/>
      </w:pPr>
      <w:rPr>
        <w:rFonts w:ascii="Courier New" w:hAnsi="Courier New" w:cs="Courier New" w:hint="default"/>
      </w:rPr>
    </w:lvl>
    <w:lvl w:ilvl="2" w:tplc="04060005" w:tentative="1">
      <w:start w:val="1"/>
      <w:numFmt w:val="bullet"/>
      <w:lvlText w:val=""/>
      <w:lvlJc w:val="left"/>
      <w:pPr>
        <w:tabs>
          <w:tab w:val="num" w:pos="2700"/>
        </w:tabs>
        <w:ind w:left="2700" w:hanging="360"/>
      </w:pPr>
      <w:rPr>
        <w:rFonts w:ascii="Wingdings" w:hAnsi="Wingdings" w:hint="default"/>
      </w:rPr>
    </w:lvl>
    <w:lvl w:ilvl="3" w:tplc="04060001" w:tentative="1">
      <w:start w:val="1"/>
      <w:numFmt w:val="bullet"/>
      <w:lvlText w:val=""/>
      <w:lvlJc w:val="left"/>
      <w:pPr>
        <w:tabs>
          <w:tab w:val="num" w:pos="3420"/>
        </w:tabs>
        <w:ind w:left="3420" w:hanging="360"/>
      </w:pPr>
      <w:rPr>
        <w:rFonts w:ascii="Symbol" w:hAnsi="Symbol" w:hint="default"/>
      </w:rPr>
    </w:lvl>
    <w:lvl w:ilvl="4" w:tplc="04060003" w:tentative="1">
      <w:start w:val="1"/>
      <w:numFmt w:val="bullet"/>
      <w:lvlText w:val="o"/>
      <w:lvlJc w:val="left"/>
      <w:pPr>
        <w:tabs>
          <w:tab w:val="num" w:pos="4140"/>
        </w:tabs>
        <w:ind w:left="4140" w:hanging="360"/>
      </w:pPr>
      <w:rPr>
        <w:rFonts w:ascii="Courier New" w:hAnsi="Courier New" w:cs="Courier New" w:hint="default"/>
      </w:rPr>
    </w:lvl>
    <w:lvl w:ilvl="5" w:tplc="04060005" w:tentative="1">
      <w:start w:val="1"/>
      <w:numFmt w:val="bullet"/>
      <w:lvlText w:val=""/>
      <w:lvlJc w:val="left"/>
      <w:pPr>
        <w:tabs>
          <w:tab w:val="num" w:pos="4860"/>
        </w:tabs>
        <w:ind w:left="4860" w:hanging="360"/>
      </w:pPr>
      <w:rPr>
        <w:rFonts w:ascii="Wingdings" w:hAnsi="Wingdings" w:hint="default"/>
      </w:rPr>
    </w:lvl>
    <w:lvl w:ilvl="6" w:tplc="04060001" w:tentative="1">
      <w:start w:val="1"/>
      <w:numFmt w:val="bullet"/>
      <w:lvlText w:val=""/>
      <w:lvlJc w:val="left"/>
      <w:pPr>
        <w:tabs>
          <w:tab w:val="num" w:pos="5580"/>
        </w:tabs>
        <w:ind w:left="5580" w:hanging="360"/>
      </w:pPr>
      <w:rPr>
        <w:rFonts w:ascii="Symbol" w:hAnsi="Symbol" w:hint="default"/>
      </w:rPr>
    </w:lvl>
    <w:lvl w:ilvl="7" w:tplc="04060003" w:tentative="1">
      <w:start w:val="1"/>
      <w:numFmt w:val="bullet"/>
      <w:lvlText w:val="o"/>
      <w:lvlJc w:val="left"/>
      <w:pPr>
        <w:tabs>
          <w:tab w:val="num" w:pos="6300"/>
        </w:tabs>
        <w:ind w:left="6300" w:hanging="360"/>
      </w:pPr>
      <w:rPr>
        <w:rFonts w:ascii="Courier New" w:hAnsi="Courier New" w:cs="Courier New" w:hint="default"/>
      </w:rPr>
    </w:lvl>
    <w:lvl w:ilvl="8" w:tplc="04060005" w:tentative="1">
      <w:start w:val="1"/>
      <w:numFmt w:val="bullet"/>
      <w:lvlText w:val=""/>
      <w:lvlJc w:val="left"/>
      <w:pPr>
        <w:tabs>
          <w:tab w:val="num" w:pos="7020"/>
        </w:tabs>
        <w:ind w:left="7020" w:hanging="360"/>
      </w:pPr>
      <w:rPr>
        <w:rFonts w:ascii="Wingdings" w:hAnsi="Wingdings" w:hint="default"/>
      </w:rPr>
    </w:lvl>
  </w:abstractNum>
  <w:abstractNum w:abstractNumId="18">
    <w:nsid w:val="52F70798"/>
    <w:multiLevelType w:val="multilevel"/>
    <w:tmpl w:val="F8A0A136"/>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9">
    <w:nsid w:val="574404EF"/>
    <w:multiLevelType w:val="multilevel"/>
    <w:tmpl w:val="99DACE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134" w:hanging="777"/>
      </w:pPr>
      <w:rPr>
        <w:rFonts w:hint="default"/>
      </w:rPr>
    </w:lvl>
    <w:lvl w:ilvl="2">
      <w:start w:val="1"/>
      <w:numFmt w:val="decimal"/>
      <w:lvlText w:val="%1.%2.%3."/>
      <w:lvlJc w:val="left"/>
      <w:pPr>
        <w:tabs>
          <w:tab w:val="num" w:pos="1440"/>
        </w:tabs>
        <w:ind w:left="1985" w:hanging="90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67A577AF"/>
    <w:multiLevelType w:val="hybridMultilevel"/>
    <w:tmpl w:val="9C866604"/>
    <w:lvl w:ilvl="0" w:tplc="CCD247DE">
      <w:start w:val="2"/>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747B5A76"/>
    <w:multiLevelType w:val="multilevel"/>
    <w:tmpl w:val="E5CA1F46"/>
    <w:lvl w:ilvl="0">
      <w:start w:val="1"/>
      <w:numFmt w:val="decimal"/>
      <w:lvlText w:val="%1."/>
      <w:lvlJc w:val="left"/>
      <w:pPr>
        <w:tabs>
          <w:tab w:val="num" w:pos="2025"/>
        </w:tabs>
        <w:ind w:left="2025" w:hanging="360"/>
      </w:pPr>
    </w:lvl>
    <w:lvl w:ilvl="1">
      <w:start w:val="1"/>
      <w:numFmt w:val="lowerLetter"/>
      <w:lvlText w:val="%2."/>
      <w:lvlJc w:val="left"/>
      <w:pPr>
        <w:tabs>
          <w:tab w:val="num" w:pos="2745"/>
        </w:tabs>
        <w:ind w:left="2745" w:hanging="360"/>
      </w:pPr>
    </w:lvl>
    <w:lvl w:ilvl="2">
      <w:start w:val="1"/>
      <w:numFmt w:val="lowerRoman"/>
      <w:lvlText w:val="%3."/>
      <w:lvlJc w:val="right"/>
      <w:pPr>
        <w:tabs>
          <w:tab w:val="num" w:pos="3465"/>
        </w:tabs>
        <w:ind w:left="3465" w:hanging="180"/>
      </w:pPr>
    </w:lvl>
    <w:lvl w:ilvl="3">
      <w:start w:val="1"/>
      <w:numFmt w:val="decimal"/>
      <w:lvlText w:val="%4."/>
      <w:lvlJc w:val="left"/>
      <w:pPr>
        <w:tabs>
          <w:tab w:val="num" w:pos="4185"/>
        </w:tabs>
        <w:ind w:left="4185" w:hanging="360"/>
      </w:pPr>
    </w:lvl>
    <w:lvl w:ilvl="4">
      <w:start w:val="1"/>
      <w:numFmt w:val="lowerLetter"/>
      <w:lvlText w:val="%5."/>
      <w:lvlJc w:val="left"/>
      <w:pPr>
        <w:tabs>
          <w:tab w:val="num" w:pos="4905"/>
        </w:tabs>
        <w:ind w:left="4905" w:hanging="360"/>
      </w:pPr>
    </w:lvl>
    <w:lvl w:ilvl="5">
      <w:start w:val="1"/>
      <w:numFmt w:val="lowerRoman"/>
      <w:lvlText w:val="%6."/>
      <w:lvlJc w:val="right"/>
      <w:pPr>
        <w:tabs>
          <w:tab w:val="num" w:pos="5625"/>
        </w:tabs>
        <w:ind w:left="5625" w:hanging="180"/>
      </w:pPr>
    </w:lvl>
    <w:lvl w:ilvl="6">
      <w:start w:val="1"/>
      <w:numFmt w:val="decimal"/>
      <w:lvlText w:val="%7."/>
      <w:lvlJc w:val="left"/>
      <w:pPr>
        <w:tabs>
          <w:tab w:val="num" w:pos="6345"/>
        </w:tabs>
        <w:ind w:left="6345" w:hanging="360"/>
      </w:pPr>
    </w:lvl>
    <w:lvl w:ilvl="7">
      <w:start w:val="1"/>
      <w:numFmt w:val="lowerLetter"/>
      <w:lvlText w:val="%8."/>
      <w:lvlJc w:val="left"/>
      <w:pPr>
        <w:tabs>
          <w:tab w:val="num" w:pos="7065"/>
        </w:tabs>
        <w:ind w:left="7065" w:hanging="360"/>
      </w:pPr>
    </w:lvl>
    <w:lvl w:ilvl="8">
      <w:start w:val="1"/>
      <w:numFmt w:val="lowerRoman"/>
      <w:lvlText w:val="%9."/>
      <w:lvlJc w:val="right"/>
      <w:pPr>
        <w:tabs>
          <w:tab w:val="num" w:pos="7785"/>
        </w:tabs>
        <w:ind w:left="7785" w:hanging="180"/>
      </w:pPr>
    </w:lvl>
  </w:abstractNum>
  <w:num w:numId="1">
    <w:abstractNumId w:val="13"/>
  </w:num>
  <w:num w:numId="2">
    <w:abstractNumId w:val="4"/>
  </w:num>
  <w:num w:numId="3">
    <w:abstractNumId w:val="9"/>
  </w:num>
  <w:num w:numId="4">
    <w:abstractNumId w:val="19"/>
  </w:num>
  <w:num w:numId="5">
    <w:abstractNumId w:val="7"/>
  </w:num>
  <w:num w:numId="6">
    <w:abstractNumId w:val="3"/>
  </w:num>
  <w:num w:numId="7">
    <w:abstractNumId w:val="15"/>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2"/>
  </w:num>
  <w:num w:numId="32">
    <w:abstractNumId w:val="20"/>
  </w:num>
  <w:num w:numId="33">
    <w:abstractNumId w:val="6"/>
  </w:num>
  <w:num w:numId="34">
    <w:abstractNumId w:val="21"/>
  </w:num>
  <w:num w:numId="35">
    <w:abstractNumId w:val="16"/>
  </w:num>
  <w:num w:numId="36">
    <w:abstractNumId w:val="10"/>
  </w:num>
  <w:num w:numId="37">
    <w:abstractNumId w:val="8"/>
  </w:num>
  <w:num w:numId="38">
    <w:abstractNumId w:val="11"/>
  </w:num>
  <w:num w:numId="39">
    <w:abstractNumId w:val="14"/>
  </w:num>
  <w:num w:numId="40">
    <w:abstractNumId w:val="5"/>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
  </w:num>
  <w:num w:numId="45">
    <w:abstractNumId w:val="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a-DK" w:vendorID="666" w:dllVersion="513" w:checkStyle="1"/>
  <w:activeWritingStyle w:appName="MSWord" w:lang="da-DK"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10"/>
    <w:rsid w:val="00010442"/>
    <w:rsid w:val="00015238"/>
    <w:rsid w:val="0001612C"/>
    <w:rsid w:val="000716D8"/>
    <w:rsid w:val="000920C9"/>
    <w:rsid w:val="000971D2"/>
    <w:rsid w:val="000D3357"/>
    <w:rsid w:val="0011579F"/>
    <w:rsid w:val="001351E1"/>
    <w:rsid w:val="0016794F"/>
    <w:rsid w:val="001C206C"/>
    <w:rsid w:val="001C69DD"/>
    <w:rsid w:val="001D1A10"/>
    <w:rsid w:val="002139FA"/>
    <w:rsid w:val="0022226C"/>
    <w:rsid w:val="002248BD"/>
    <w:rsid w:val="00241B39"/>
    <w:rsid w:val="002B7BA8"/>
    <w:rsid w:val="002D32AA"/>
    <w:rsid w:val="002F2835"/>
    <w:rsid w:val="00305A67"/>
    <w:rsid w:val="00361B72"/>
    <w:rsid w:val="003736BB"/>
    <w:rsid w:val="00376078"/>
    <w:rsid w:val="003B52F1"/>
    <w:rsid w:val="003F048F"/>
    <w:rsid w:val="003F5334"/>
    <w:rsid w:val="00415535"/>
    <w:rsid w:val="004E7F45"/>
    <w:rsid w:val="00521899"/>
    <w:rsid w:val="00567FCD"/>
    <w:rsid w:val="00571EFE"/>
    <w:rsid w:val="005D6222"/>
    <w:rsid w:val="00620B56"/>
    <w:rsid w:val="006651AF"/>
    <w:rsid w:val="006E0368"/>
    <w:rsid w:val="00725253"/>
    <w:rsid w:val="00735CDA"/>
    <w:rsid w:val="007A1894"/>
    <w:rsid w:val="007B680F"/>
    <w:rsid w:val="007C46E6"/>
    <w:rsid w:val="007C6280"/>
    <w:rsid w:val="007E15EF"/>
    <w:rsid w:val="00804F80"/>
    <w:rsid w:val="008424E3"/>
    <w:rsid w:val="00842E29"/>
    <w:rsid w:val="00852B4F"/>
    <w:rsid w:val="008915FD"/>
    <w:rsid w:val="008A3EC3"/>
    <w:rsid w:val="008D48FD"/>
    <w:rsid w:val="008D5D7B"/>
    <w:rsid w:val="008E4D11"/>
    <w:rsid w:val="00900525"/>
    <w:rsid w:val="009642BF"/>
    <w:rsid w:val="00967509"/>
    <w:rsid w:val="00995DB5"/>
    <w:rsid w:val="009C300B"/>
    <w:rsid w:val="009C6EF0"/>
    <w:rsid w:val="009E3B79"/>
    <w:rsid w:val="009E4C66"/>
    <w:rsid w:val="00A119DC"/>
    <w:rsid w:val="00A16125"/>
    <w:rsid w:val="00A3654C"/>
    <w:rsid w:val="00A416DA"/>
    <w:rsid w:val="00A53593"/>
    <w:rsid w:val="00A56C9E"/>
    <w:rsid w:val="00A63DBE"/>
    <w:rsid w:val="00A65E07"/>
    <w:rsid w:val="00AB1B17"/>
    <w:rsid w:val="00AD67C9"/>
    <w:rsid w:val="00AE2B18"/>
    <w:rsid w:val="00AE7E21"/>
    <w:rsid w:val="00B030EA"/>
    <w:rsid w:val="00B04393"/>
    <w:rsid w:val="00B94544"/>
    <w:rsid w:val="00BF4E52"/>
    <w:rsid w:val="00C47E8D"/>
    <w:rsid w:val="00C7667D"/>
    <w:rsid w:val="00C817B5"/>
    <w:rsid w:val="00C861C4"/>
    <w:rsid w:val="00D41D1F"/>
    <w:rsid w:val="00DA334D"/>
    <w:rsid w:val="00DC1AB6"/>
    <w:rsid w:val="00DC63DB"/>
    <w:rsid w:val="00E750C9"/>
    <w:rsid w:val="00E9477B"/>
    <w:rsid w:val="00F00452"/>
    <w:rsid w:val="00F2015C"/>
    <w:rsid w:val="00F779C1"/>
    <w:rsid w:val="00FA706B"/>
    <w:rsid w:val="00FB25A6"/>
    <w:rsid w:val="00FB68AF"/>
    <w:rsid w:val="00FC31B1"/>
    <w:rsid w:val="00FE6E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06C"/>
    <w:pPr>
      <w:keepLines/>
      <w:spacing w:line="264" w:lineRule="auto"/>
      <w:jc w:val="both"/>
    </w:pPr>
    <w:rPr>
      <w:rFonts w:ascii="Arial" w:hAnsi="Arial"/>
      <w:sz w:val="24"/>
    </w:rPr>
  </w:style>
  <w:style w:type="paragraph" w:styleId="Overskrift1">
    <w:name w:val="heading 1"/>
    <w:basedOn w:val="Normal"/>
    <w:next w:val="Normal"/>
    <w:autoRedefine/>
    <w:qFormat/>
    <w:rsid w:val="008915FD"/>
    <w:pPr>
      <w:spacing w:before="240"/>
      <w:ind w:left="284"/>
      <w:jc w:val="left"/>
      <w:outlineLvl w:val="0"/>
    </w:pPr>
    <w:rPr>
      <w:rFonts w:cs="Arial"/>
      <w:b/>
      <w:bCs/>
      <w:szCs w:val="24"/>
    </w:rPr>
  </w:style>
  <w:style w:type="paragraph" w:styleId="Overskrift2">
    <w:name w:val="heading 2"/>
    <w:basedOn w:val="Normal"/>
    <w:next w:val="Normal"/>
    <w:qFormat/>
    <w:rsid w:val="001C206C"/>
    <w:pPr>
      <w:numPr>
        <w:ilvl w:val="1"/>
        <w:numId w:val="41"/>
      </w:numPr>
      <w:jc w:val="left"/>
      <w:outlineLvl w:val="1"/>
    </w:pPr>
    <w:rPr>
      <w:rFonts w:cs="Arial"/>
      <w:b/>
      <w:bCs/>
      <w:iCs/>
    </w:rPr>
  </w:style>
  <w:style w:type="paragraph" w:styleId="Overskrift3">
    <w:name w:val="heading 3"/>
    <w:basedOn w:val="Normal"/>
    <w:next w:val="Normal"/>
    <w:qFormat/>
    <w:rsid w:val="001C206C"/>
    <w:pPr>
      <w:numPr>
        <w:ilvl w:val="2"/>
        <w:numId w:val="41"/>
      </w:numPr>
      <w:jc w:val="left"/>
      <w:outlineLvl w:val="2"/>
    </w:pPr>
    <w:rPr>
      <w:rFonts w:cs="Arial"/>
      <w:b/>
      <w:bCs/>
      <w:i/>
    </w:rPr>
  </w:style>
  <w:style w:type="paragraph" w:styleId="Overskrift4">
    <w:name w:val="heading 4"/>
    <w:basedOn w:val="Normal"/>
    <w:next w:val="Normal"/>
    <w:qFormat/>
    <w:rsid w:val="001C206C"/>
    <w:pPr>
      <w:keepNext/>
      <w:numPr>
        <w:ilvl w:val="3"/>
        <w:numId w:val="4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1C206C"/>
    <w:pPr>
      <w:keepLines w:val="0"/>
      <w:numPr>
        <w:ilvl w:val="4"/>
        <w:numId w:val="41"/>
      </w:numPr>
      <w:spacing w:line="240" w:lineRule="auto"/>
      <w:jc w:val="center"/>
      <w:outlineLvl w:val="4"/>
    </w:pPr>
    <w:rPr>
      <w:rFonts w:ascii="Broadway BT" w:hAnsi="Broadway BT"/>
      <w:b/>
      <w:bCs/>
      <w:sz w:val="52"/>
      <w:szCs w:val="24"/>
    </w:rPr>
  </w:style>
  <w:style w:type="paragraph" w:styleId="Overskrift6">
    <w:name w:val="heading 6"/>
    <w:basedOn w:val="Normal"/>
    <w:next w:val="Normal"/>
    <w:qFormat/>
    <w:rsid w:val="001C206C"/>
    <w:pPr>
      <w:keepLines w:val="0"/>
      <w:numPr>
        <w:ilvl w:val="5"/>
        <w:numId w:val="41"/>
      </w:numPr>
      <w:spacing w:line="240" w:lineRule="auto"/>
      <w:jc w:val="center"/>
      <w:outlineLvl w:val="5"/>
    </w:pPr>
    <w:rPr>
      <w:rFonts w:ascii="Times New Roman" w:hAnsi="Times New Roman"/>
      <w:b/>
      <w:bCs/>
      <w:color w:val="FFFFFF"/>
      <w:sz w:val="52"/>
      <w:szCs w:val="24"/>
    </w:rPr>
  </w:style>
  <w:style w:type="paragraph" w:styleId="Overskrift7">
    <w:name w:val="heading 7"/>
    <w:basedOn w:val="Normal"/>
    <w:next w:val="Normal"/>
    <w:qFormat/>
    <w:rsid w:val="001C206C"/>
    <w:pPr>
      <w:keepLines w:val="0"/>
      <w:numPr>
        <w:ilvl w:val="6"/>
        <w:numId w:val="41"/>
      </w:numPr>
      <w:spacing w:before="240" w:after="60" w:line="240" w:lineRule="auto"/>
      <w:jc w:val="left"/>
      <w:outlineLvl w:val="6"/>
    </w:pPr>
    <w:rPr>
      <w:rFonts w:ascii="Times New Roman" w:hAnsi="Times New Roman"/>
      <w:sz w:val="28"/>
      <w:szCs w:val="24"/>
    </w:rPr>
  </w:style>
  <w:style w:type="paragraph" w:styleId="Overskrift8">
    <w:name w:val="heading 8"/>
    <w:basedOn w:val="Normal"/>
    <w:next w:val="Normal"/>
    <w:qFormat/>
    <w:rsid w:val="001C206C"/>
    <w:pPr>
      <w:keepLines w:val="0"/>
      <w:numPr>
        <w:ilvl w:val="7"/>
        <w:numId w:val="41"/>
      </w:numPr>
      <w:spacing w:before="240" w:after="60" w:line="240" w:lineRule="auto"/>
      <w:jc w:val="left"/>
      <w:outlineLvl w:val="7"/>
    </w:pPr>
    <w:rPr>
      <w:rFonts w:ascii="Times New Roman" w:hAnsi="Times New Roman"/>
      <w:i/>
      <w:iCs/>
      <w:sz w:val="28"/>
      <w:szCs w:val="24"/>
    </w:rPr>
  </w:style>
  <w:style w:type="paragraph" w:styleId="Overskrift9">
    <w:name w:val="heading 9"/>
    <w:basedOn w:val="Normal"/>
    <w:next w:val="Normal"/>
    <w:qFormat/>
    <w:rsid w:val="001C206C"/>
    <w:pPr>
      <w:keepLines w:val="0"/>
      <w:numPr>
        <w:ilvl w:val="8"/>
        <w:numId w:val="41"/>
      </w:numPr>
      <w:spacing w:before="240" w:after="60" w:line="240" w:lineRule="auto"/>
      <w:jc w:val="center"/>
      <w:outlineLvl w:val="8"/>
    </w:pPr>
    <w:rPr>
      <w:rFonts w:cs="Arial"/>
      <w:b/>
      <w:sz w:val="40"/>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1C206C"/>
    <w:pPr>
      <w:spacing w:before="120" w:after="120"/>
      <w:jc w:val="left"/>
    </w:pPr>
    <w:rPr>
      <w:rFonts w:ascii="Times New Roman" w:hAnsi="Times New Roman"/>
      <w:b/>
      <w:bCs/>
      <w:caps/>
      <w:szCs w:val="24"/>
    </w:rPr>
  </w:style>
  <w:style w:type="paragraph" w:styleId="NormalWeb">
    <w:name w:val="Normal (Web)"/>
    <w:basedOn w:val="Normal"/>
    <w:rsid w:val="001C206C"/>
    <w:pPr>
      <w:keepLines w:val="0"/>
      <w:spacing w:before="100" w:beforeAutospacing="1" w:after="100" w:afterAutospacing="1" w:line="240" w:lineRule="auto"/>
      <w:jc w:val="left"/>
    </w:pPr>
    <w:rPr>
      <w:rFonts w:ascii="Verdana" w:hAnsi="Verdana"/>
      <w:color w:val="000000"/>
      <w:sz w:val="17"/>
      <w:szCs w:val="17"/>
    </w:rPr>
  </w:style>
  <w:style w:type="paragraph" w:styleId="Sidefod">
    <w:name w:val="footer"/>
    <w:basedOn w:val="Normal"/>
    <w:autoRedefine/>
    <w:rsid w:val="00A65E07"/>
    <w:pPr>
      <w:tabs>
        <w:tab w:val="right" w:pos="9072"/>
      </w:tabs>
      <w:jc w:val="center"/>
    </w:pPr>
    <w:rPr>
      <w:sz w:val="22"/>
      <w:szCs w:val="22"/>
    </w:rPr>
  </w:style>
  <w:style w:type="paragraph" w:styleId="Sidehoved">
    <w:name w:val="header"/>
    <w:basedOn w:val="Normal"/>
    <w:autoRedefine/>
    <w:rsid w:val="00A65E07"/>
    <w:pPr>
      <w:tabs>
        <w:tab w:val="right" w:pos="9072"/>
      </w:tabs>
    </w:pPr>
    <w:rPr>
      <w:sz w:val="22"/>
      <w:szCs w:val="22"/>
    </w:rPr>
  </w:style>
  <w:style w:type="paragraph" w:customStyle="1" w:styleId="Overskriftudenforindholdsfortegnelse">
    <w:name w:val="Overskrift uden for indholdsfortegnelse"/>
    <w:basedOn w:val="Overskrift1"/>
    <w:autoRedefine/>
    <w:rsid w:val="003B52F1"/>
    <w:pPr>
      <w:ind w:left="2608" w:firstLine="1304"/>
      <w:jc w:val="both"/>
    </w:pPr>
  </w:style>
  <w:style w:type="paragraph" w:styleId="Indholdsfortegnelse2">
    <w:name w:val="toc 2"/>
    <w:basedOn w:val="Normal"/>
    <w:next w:val="Normal"/>
    <w:autoRedefine/>
    <w:uiPriority w:val="39"/>
    <w:rsid w:val="001C206C"/>
    <w:pPr>
      <w:ind w:left="240"/>
      <w:jc w:val="left"/>
    </w:pPr>
    <w:rPr>
      <w:rFonts w:ascii="Times New Roman" w:hAnsi="Times New Roman"/>
      <w:smallCaps/>
      <w:szCs w:val="24"/>
    </w:rPr>
  </w:style>
  <w:style w:type="paragraph" w:styleId="Indholdsfortegnelse3">
    <w:name w:val="toc 3"/>
    <w:basedOn w:val="Normal"/>
    <w:next w:val="Normal"/>
    <w:autoRedefine/>
    <w:semiHidden/>
    <w:rsid w:val="001C206C"/>
    <w:pPr>
      <w:ind w:left="480"/>
      <w:jc w:val="left"/>
    </w:pPr>
    <w:rPr>
      <w:rFonts w:ascii="Times New Roman" w:hAnsi="Times New Roman"/>
      <w:i/>
      <w:iCs/>
      <w:szCs w:val="24"/>
    </w:rPr>
  </w:style>
  <w:style w:type="paragraph" w:styleId="Indholdsfortegnelse4">
    <w:name w:val="toc 4"/>
    <w:basedOn w:val="Normal"/>
    <w:next w:val="Normal"/>
    <w:autoRedefine/>
    <w:semiHidden/>
    <w:rsid w:val="001C206C"/>
    <w:pPr>
      <w:ind w:left="720"/>
      <w:jc w:val="left"/>
    </w:pPr>
    <w:rPr>
      <w:rFonts w:ascii="Times New Roman" w:hAnsi="Times New Roman"/>
      <w:szCs w:val="21"/>
    </w:rPr>
  </w:style>
  <w:style w:type="paragraph" w:styleId="Indholdsfortegnelse5">
    <w:name w:val="toc 5"/>
    <w:basedOn w:val="Normal"/>
    <w:next w:val="Normal"/>
    <w:autoRedefine/>
    <w:semiHidden/>
    <w:rsid w:val="001C206C"/>
    <w:pPr>
      <w:ind w:left="960"/>
      <w:jc w:val="left"/>
    </w:pPr>
    <w:rPr>
      <w:rFonts w:ascii="Times New Roman" w:hAnsi="Times New Roman"/>
      <w:szCs w:val="21"/>
    </w:rPr>
  </w:style>
  <w:style w:type="paragraph" w:styleId="Indholdsfortegnelse6">
    <w:name w:val="toc 6"/>
    <w:basedOn w:val="Normal"/>
    <w:next w:val="Normal"/>
    <w:autoRedefine/>
    <w:semiHidden/>
    <w:rsid w:val="001C206C"/>
    <w:pPr>
      <w:ind w:left="1200"/>
      <w:jc w:val="left"/>
    </w:pPr>
    <w:rPr>
      <w:rFonts w:ascii="Times New Roman" w:hAnsi="Times New Roman"/>
      <w:szCs w:val="21"/>
    </w:rPr>
  </w:style>
  <w:style w:type="paragraph" w:styleId="Indholdsfortegnelse7">
    <w:name w:val="toc 7"/>
    <w:basedOn w:val="Normal"/>
    <w:next w:val="Normal"/>
    <w:autoRedefine/>
    <w:semiHidden/>
    <w:rsid w:val="001C206C"/>
    <w:pPr>
      <w:ind w:left="1440"/>
      <w:jc w:val="left"/>
    </w:pPr>
    <w:rPr>
      <w:rFonts w:ascii="Times New Roman" w:hAnsi="Times New Roman"/>
      <w:szCs w:val="21"/>
    </w:rPr>
  </w:style>
  <w:style w:type="paragraph" w:styleId="Indholdsfortegnelse8">
    <w:name w:val="toc 8"/>
    <w:basedOn w:val="Normal"/>
    <w:next w:val="Normal"/>
    <w:autoRedefine/>
    <w:semiHidden/>
    <w:rsid w:val="001C206C"/>
    <w:pPr>
      <w:ind w:left="1680"/>
      <w:jc w:val="left"/>
    </w:pPr>
    <w:rPr>
      <w:rFonts w:ascii="Times New Roman" w:hAnsi="Times New Roman"/>
      <w:szCs w:val="21"/>
    </w:rPr>
  </w:style>
  <w:style w:type="paragraph" w:styleId="Indholdsfortegnelse9">
    <w:name w:val="toc 9"/>
    <w:basedOn w:val="Normal"/>
    <w:next w:val="Normal"/>
    <w:autoRedefine/>
    <w:semiHidden/>
    <w:rsid w:val="001C206C"/>
    <w:pPr>
      <w:ind w:left="1920"/>
      <w:jc w:val="left"/>
    </w:pPr>
    <w:rPr>
      <w:rFonts w:ascii="Times New Roman" w:hAnsi="Times New Roman"/>
      <w:szCs w:val="21"/>
    </w:rPr>
  </w:style>
  <w:style w:type="character" w:styleId="Hyperlink">
    <w:name w:val="Hyperlink"/>
    <w:basedOn w:val="Standardskrifttypeiafsnit"/>
    <w:uiPriority w:val="99"/>
    <w:rsid w:val="001C206C"/>
    <w:rPr>
      <w:color w:val="0000FF"/>
      <w:u w:val="single"/>
    </w:rPr>
  </w:style>
  <w:style w:type="paragraph" w:styleId="Brdtekstindrykning">
    <w:name w:val="Body Text Indent"/>
    <w:basedOn w:val="Normal"/>
    <w:rsid w:val="001C206C"/>
    <w:pPr>
      <w:ind w:left="540"/>
    </w:pPr>
    <w:rPr>
      <w:szCs w:val="24"/>
    </w:rPr>
  </w:style>
  <w:style w:type="paragraph" w:customStyle="1" w:styleId="TypografiOverskriftudenforindholdsfortegnelseLigemargener">
    <w:name w:val="Typografi Overskrift uden for indholdsfortegnelse + Lige margener"/>
    <w:basedOn w:val="Overskriftudenforindholdsfortegnelse"/>
    <w:autoRedefine/>
    <w:rsid w:val="001D1A10"/>
    <w:rPr>
      <w:rFonts w:cs="Times New Roman"/>
      <w:szCs w:val="20"/>
    </w:rPr>
  </w:style>
  <w:style w:type="character" w:styleId="Sidetal">
    <w:name w:val="page number"/>
    <w:basedOn w:val="Standardskrifttypeiafsnit"/>
    <w:rsid w:val="003F048F"/>
  </w:style>
  <w:style w:type="paragraph" w:styleId="Markeringsbobletekst">
    <w:name w:val="Balloon Text"/>
    <w:basedOn w:val="Normal"/>
    <w:link w:val="MarkeringsbobletekstTegn"/>
    <w:rsid w:val="002F283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2F2835"/>
    <w:rPr>
      <w:rFonts w:ascii="Tahoma" w:hAnsi="Tahoma" w:cs="Tahoma"/>
      <w:sz w:val="16"/>
      <w:szCs w:val="16"/>
    </w:rPr>
  </w:style>
  <w:style w:type="paragraph" w:styleId="Listeafsnit">
    <w:name w:val="List Paragraph"/>
    <w:basedOn w:val="Normal"/>
    <w:uiPriority w:val="34"/>
    <w:qFormat/>
    <w:rsid w:val="008915FD"/>
    <w:pPr>
      <w:ind w:left="720"/>
      <w:contextualSpacing/>
    </w:pPr>
  </w:style>
  <w:style w:type="paragraph" w:styleId="Titel">
    <w:name w:val="Title"/>
    <w:basedOn w:val="Normal"/>
    <w:next w:val="Normal"/>
    <w:link w:val="TitelTegn"/>
    <w:qFormat/>
    <w:rsid w:val="00A63D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A63DB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06C"/>
    <w:pPr>
      <w:keepLines/>
      <w:spacing w:line="264" w:lineRule="auto"/>
      <w:jc w:val="both"/>
    </w:pPr>
    <w:rPr>
      <w:rFonts w:ascii="Arial" w:hAnsi="Arial"/>
      <w:sz w:val="24"/>
    </w:rPr>
  </w:style>
  <w:style w:type="paragraph" w:styleId="Overskrift1">
    <w:name w:val="heading 1"/>
    <w:basedOn w:val="Normal"/>
    <w:next w:val="Normal"/>
    <w:autoRedefine/>
    <w:qFormat/>
    <w:rsid w:val="008915FD"/>
    <w:pPr>
      <w:spacing w:before="240"/>
      <w:ind w:left="284"/>
      <w:jc w:val="left"/>
      <w:outlineLvl w:val="0"/>
    </w:pPr>
    <w:rPr>
      <w:rFonts w:cs="Arial"/>
      <w:b/>
      <w:bCs/>
      <w:szCs w:val="24"/>
    </w:rPr>
  </w:style>
  <w:style w:type="paragraph" w:styleId="Overskrift2">
    <w:name w:val="heading 2"/>
    <w:basedOn w:val="Normal"/>
    <w:next w:val="Normal"/>
    <w:qFormat/>
    <w:rsid w:val="001C206C"/>
    <w:pPr>
      <w:numPr>
        <w:ilvl w:val="1"/>
        <w:numId w:val="41"/>
      </w:numPr>
      <w:jc w:val="left"/>
      <w:outlineLvl w:val="1"/>
    </w:pPr>
    <w:rPr>
      <w:rFonts w:cs="Arial"/>
      <w:b/>
      <w:bCs/>
      <w:iCs/>
    </w:rPr>
  </w:style>
  <w:style w:type="paragraph" w:styleId="Overskrift3">
    <w:name w:val="heading 3"/>
    <w:basedOn w:val="Normal"/>
    <w:next w:val="Normal"/>
    <w:qFormat/>
    <w:rsid w:val="001C206C"/>
    <w:pPr>
      <w:numPr>
        <w:ilvl w:val="2"/>
        <w:numId w:val="41"/>
      </w:numPr>
      <w:jc w:val="left"/>
      <w:outlineLvl w:val="2"/>
    </w:pPr>
    <w:rPr>
      <w:rFonts w:cs="Arial"/>
      <w:b/>
      <w:bCs/>
      <w:i/>
    </w:rPr>
  </w:style>
  <w:style w:type="paragraph" w:styleId="Overskrift4">
    <w:name w:val="heading 4"/>
    <w:basedOn w:val="Normal"/>
    <w:next w:val="Normal"/>
    <w:qFormat/>
    <w:rsid w:val="001C206C"/>
    <w:pPr>
      <w:keepNext/>
      <w:numPr>
        <w:ilvl w:val="3"/>
        <w:numId w:val="4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1C206C"/>
    <w:pPr>
      <w:keepLines w:val="0"/>
      <w:numPr>
        <w:ilvl w:val="4"/>
        <w:numId w:val="41"/>
      </w:numPr>
      <w:spacing w:line="240" w:lineRule="auto"/>
      <w:jc w:val="center"/>
      <w:outlineLvl w:val="4"/>
    </w:pPr>
    <w:rPr>
      <w:rFonts w:ascii="Broadway BT" w:hAnsi="Broadway BT"/>
      <w:b/>
      <w:bCs/>
      <w:sz w:val="52"/>
      <w:szCs w:val="24"/>
    </w:rPr>
  </w:style>
  <w:style w:type="paragraph" w:styleId="Overskrift6">
    <w:name w:val="heading 6"/>
    <w:basedOn w:val="Normal"/>
    <w:next w:val="Normal"/>
    <w:qFormat/>
    <w:rsid w:val="001C206C"/>
    <w:pPr>
      <w:keepLines w:val="0"/>
      <w:numPr>
        <w:ilvl w:val="5"/>
        <w:numId w:val="41"/>
      </w:numPr>
      <w:spacing w:line="240" w:lineRule="auto"/>
      <w:jc w:val="center"/>
      <w:outlineLvl w:val="5"/>
    </w:pPr>
    <w:rPr>
      <w:rFonts w:ascii="Times New Roman" w:hAnsi="Times New Roman"/>
      <w:b/>
      <w:bCs/>
      <w:color w:val="FFFFFF"/>
      <w:sz w:val="52"/>
      <w:szCs w:val="24"/>
    </w:rPr>
  </w:style>
  <w:style w:type="paragraph" w:styleId="Overskrift7">
    <w:name w:val="heading 7"/>
    <w:basedOn w:val="Normal"/>
    <w:next w:val="Normal"/>
    <w:qFormat/>
    <w:rsid w:val="001C206C"/>
    <w:pPr>
      <w:keepLines w:val="0"/>
      <w:numPr>
        <w:ilvl w:val="6"/>
        <w:numId w:val="41"/>
      </w:numPr>
      <w:spacing w:before="240" w:after="60" w:line="240" w:lineRule="auto"/>
      <w:jc w:val="left"/>
      <w:outlineLvl w:val="6"/>
    </w:pPr>
    <w:rPr>
      <w:rFonts w:ascii="Times New Roman" w:hAnsi="Times New Roman"/>
      <w:sz w:val="28"/>
      <w:szCs w:val="24"/>
    </w:rPr>
  </w:style>
  <w:style w:type="paragraph" w:styleId="Overskrift8">
    <w:name w:val="heading 8"/>
    <w:basedOn w:val="Normal"/>
    <w:next w:val="Normal"/>
    <w:qFormat/>
    <w:rsid w:val="001C206C"/>
    <w:pPr>
      <w:keepLines w:val="0"/>
      <w:numPr>
        <w:ilvl w:val="7"/>
        <w:numId w:val="41"/>
      </w:numPr>
      <w:spacing w:before="240" w:after="60" w:line="240" w:lineRule="auto"/>
      <w:jc w:val="left"/>
      <w:outlineLvl w:val="7"/>
    </w:pPr>
    <w:rPr>
      <w:rFonts w:ascii="Times New Roman" w:hAnsi="Times New Roman"/>
      <w:i/>
      <w:iCs/>
      <w:sz w:val="28"/>
      <w:szCs w:val="24"/>
    </w:rPr>
  </w:style>
  <w:style w:type="paragraph" w:styleId="Overskrift9">
    <w:name w:val="heading 9"/>
    <w:basedOn w:val="Normal"/>
    <w:next w:val="Normal"/>
    <w:qFormat/>
    <w:rsid w:val="001C206C"/>
    <w:pPr>
      <w:keepLines w:val="0"/>
      <w:numPr>
        <w:ilvl w:val="8"/>
        <w:numId w:val="41"/>
      </w:numPr>
      <w:spacing w:before="240" w:after="60" w:line="240" w:lineRule="auto"/>
      <w:jc w:val="center"/>
      <w:outlineLvl w:val="8"/>
    </w:pPr>
    <w:rPr>
      <w:rFonts w:cs="Arial"/>
      <w:b/>
      <w:sz w:val="40"/>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1C206C"/>
    <w:pPr>
      <w:spacing w:before="120" w:after="120"/>
      <w:jc w:val="left"/>
    </w:pPr>
    <w:rPr>
      <w:rFonts w:ascii="Times New Roman" w:hAnsi="Times New Roman"/>
      <w:b/>
      <w:bCs/>
      <w:caps/>
      <w:szCs w:val="24"/>
    </w:rPr>
  </w:style>
  <w:style w:type="paragraph" w:styleId="NormalWeb">
    <w:name w:val="Normal (Web)"/>
    <w:basedOn w:val="Normal"/>
    <w:rsid w:val="001C206C"/>
    <w:pPr>
      <w:keepLines w:val="0"/>
      <w:spacing w:before="100" w:beforeAutospacing="1" w:after="100" w:afterAutospacing="1" w:line="240" w:lineRule="auto"/>
      <w:jc w:val="left"/>
    </w:pPr>
    <w:rPr>
      <w:rFonts w:ascii="Verdana" w:hAnsi="Verdana"/>
      <w:color w:val="000000"/>
      <w:sz w:val="17"/>
      <w:szCs w:val="17"/>
    </w:rPr>
  </w:style>
  <w:style w:type="paragraph" w:styleId="Sidefod">
    <w:name w:val="footer"/>
    <w:basedOn w:val="Normal"/>
    <w:autoRedefine/>
    <w:rsid w:val="00A65E07"/>
    <w:pPr>
      <w:tabs>
        <w:tab w:val="right" w:pos="9072"/>
      </w:tabs>
      <w:jc w:val="center"/>
    </w:pPr>
    <w:rPr>
      <w:sz w:val="22"/>
      <w:szCs w:val="22"/>
    </w:rPr>
  </w:style>
  <w:style w:type="paragraph" w:styleId="Sidehoved">
    <w:name w:val="header"/>
    <w:basedOn w:val="Normal"/>
    <w:autoRedefine/>
    <w:rsid w:val="00A65E07"/>
    <w:pPr>
      <w:tabs>
        <w:tab w:val="right" w:pos="9072"/>
      </w:tabs>
    </w:pPr>
    <w:rPr>
      <w:sz w:val="22"/>
      <w:szCs w:val="22"/>
    </w:rPr>
  </w:style>
  <w:style w:type="paragraph" w:customStyle="1" w:styleId="Overskriftudenforindholdsfortegnelse">
    <w:name w:val="Overskrift uden for indholdsfortegnelse"/>
    <w:basedOn w:val="Overskrift1"/>
    <w:autoRedefine/>
    <w:rsid w:val="003B52F1"/>
    <w:pPr>
      <w:ind w:left="2608" w:firstLine="1304"/>
      <w:jc w:val="both"/>
    </w:pPr>
  </w:style>
  <w:style w:type="paragraph" w:styleId="Indholdsfortegnelse2">
    <w:name w:val="toc 2"/>
    <w:basedOn w:val="Normal"/>
    <w:next w:val="Normal"/>
    <w:autoRedefine/>
    <w:uiPriority w:val="39"/>
    <w:rsid w:val="001C206C"/>
    <w:pPr>
      <w:ind w:left="240"/>
      <w:jc w:val="left"/>
    </w:pPr>
    <w:rPr>
      <w:rFonts w:ascii="Times New Roman" w:hAnsi="Times New Roman"/>
      <w:smallCaps/>
      <w:szCs w:val="24"/>
    </w:rPr>
  </w:style>
  <w:style w:type="paragraph" w:styleId="Indholdsfortegnelse3">
    <w:name w:val="toc 3"/>
    <w:basedOn w:val="Normal"/>
    <w:next w:val="Normal"/>
    <w:autoRedefine/>
    <w:semiHidden/>
    <w:rsid w:val="001C206C"/>
    <w:pPr>
      <w:ind w:left="480"/>
      <w:jc w:val="left"/>
    </w:pPr>
    <w:rPr>
      <w:rFonts w:ascii="Times New Roman" w:hAnsi="Times New Roman"/>
      <w:i/>
      <w:iCs/>
      <w:szCs w:val="24"/>
    </w:rPr>
  </w:style>
  <w:style w:type="paragraph" w:styleId="Indholdsfortegnelse4">
    <w:name w:val="toc 4"/>
    <w:basedOn w:val="Normal"/>
    <w:next w:val="Normal"/>
    <w:autoRedefine/>
    <w:semiHidden/>
    <w:rsid w:val="001C206C"/>
    <w:pPr>
      <w:ind w:left="720"/>
      <w:jc w:val="left"/>
    </w:pPr>
    <w:rPr>
      <w:rFonts w:ascii="Times New Roman" w:hAnsi="Times New Roman"/>
      <w:szCs w:val="21"/>
    </w:rPr>
  </w:style>
  <w:style w:type="paragraph" w:styleId="Indholdsfortegnelse5">
    <w:name w:val="toc 5"/>
    <w:basedOn w:val="Normal"/>
    <w:next w:val="Normal"/>
    <w:autoRedefine/>
    <w:semiHidden/>
    <w:rsid w:val="001C206C"/>
    <w:pPr>
      <w:ind w:left="960"/>
      <w:jc w:val="left"/>
    </w:pPr>
    <w:rPr>
      <w:rFonts w:ascii="Times New Roman" w:hAnsi="Times New Roman"/>
      <w:szCs w:val="21"/>
    </w:rPr>
  </w:style>
  <w:style w:type="paragraph" w:styleId="Indholdsfortegnelse6">
    <w:name w:val="toc 6"/>
    <w:basedOn w:val="Normal"/>
    <w:next w:val="Normal"/>
    <w:autoRedefine/>
    <w:semiHidden/>
    <w:rsid w:val="001C206C"/>
    <w:pPr>
      <w:ind w:left="1200"/>
      <w:jc w:val="left"/>
    </w:pPr>
    <w:rPr>
      <w:rFonts w:ascii="Times New Roman" w:hAnsi="Times New Roman"/>
      <w:szCs w:val="21"/>
    </w:rPr>
  </w:style>
  <w:style w:type="paragraph" w:styleId="Indholdsfortegnelse7">
    <w:name w:val="toc 7"/>
    <w:basedOn w:val="Normal"/>
    <w:next w:val="Normal"/>
    <w:autoRedefine/>
    <w:semiHidden/>
    <w:rsid w:val="001C206C"/>
    <w:pPr>
      <w:ind w:left="1440"/>
      <w:jc w:val="left"/>
    </w:pPr>
    <w:rPr>
      <w:rFonts w:ascii="Times New Roman" w:hAnsi="Times New Roman"/>
      <w:szCs w:val="21"/>
    </w:rPr>
  </w:style>
  <w:style w:type="paragraph" w:styleId="Indholdsfortegnelse8">
    <w:name w:val="toc 8"/>
    <w:basedOn w:val="Normal"/>
    <w:next w:val="Normal"/>
    <w:autoRedefine/>
    <w:semiHidden/>
    <w:rsid w:val="001C206C"/>
    <w:pPr>
      <w:ind w:left="1680"/>
      <w:jc w:val="left"/>
    </w:pPr>
    <w:rPr>
      <w:rFonts w:ascii="Times New Roman" w:hAnsi="Times New Roman"/>
      <w:szCs w:val="21"/>
    </w:rPr>
  </w:style>
  <w:style w:type="paragraph" w:styleId="Indholdsfortegnelse9">
    <w:name w:val="toc 9"/>
    <w:basedOn w:val="Normal"/>
    <w:next w:val="Normal"/>
    <w:autoRedefine/>
    <w:semiHidden/>
    <w:rsid w:val="001C206C"/>
    <w:pPr>
      <w:ind w:left="1920"/>
      <w:jc w:val="left"/>
    </w:pPr>
    <w:rPr>
      <w:rFonts w:ascii="Times New Roman" w:hAnsi="Times New Roman"/>
      <w:szCs w:val="21"/>
    </w:rPr>
  </w:style>
  <w:style w:type="character" w:styleId="Hyperlink">
    <w:name w:val="Hyperlink"/>
    <w:basedOn w:val="Standardskrifttypeiafsnit"/>
    <w:uiPriority w:val="99"/>
    <w:rsid w:val="001C206C"/>
    <w:rPr>
      <w:color w:val="0000FF"/>
      <w:u w:val="single"/>
    </w:rPr>
  </w:style>
  <w:style w:type="paragraph" w:styleId="Brdtekstindrykning">
    <w:name w:val="Body Text Indent"/>
    <w:basedOn w:val="Normal"/>
    <w:rsid w:val="001C206C"/>
    <w:pPr>
      <w:ind w:left="540"/>
    </w:pPr>
    <w:rPr>
      <w:szCs w:val="24"/>
    </w:rPr>
  </w:style>
  <w:style w:type="paragraph" w:customStyle="1" w:styleId="TypografiOverskriftudenforindholdsfortegnelseLigemargener">
    <w:name w:val="Typografi Overskrift uden for indholdsfortegnelse + Lige margener"/>
    <w:basedOn w:val="Overskriftudenforindholdsfortegnelse"/>
    <w:autoRedefine/>
    <w:rsid w:val="001D1A10"/>
    <w:rPr>
      <w:rFonts w:cs="Times New Roman"/>
      <w:szCs w:val="20"/>
    </w:rPr>
  </w:style>
  <w:style w:type="character" w:styleId="Sidetal">
    <w:name w:val="page number"/>
    <w:basedOn w:val="Standardskrifttypeiafsnit"/>
    <w:rsid w:val="003F048F"/>
  </w:style>
  <w:style w:type="paragraph" w:styleId="Markeringsbobletekst">
    <w:name w:val="Balloon Text"/>
    <w:basedOn w:val="Normal"/>
    <w:link w:val="MarkeringsbobletekstTegn"/>
    <w:rsid w:val="002F283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2F2835"/>
    <w:rPr>
      <w:rFonts w:ascii="Tahoma" w:hAnsi="Tahoma" w:cs="Tahoma"/>
      <w:sz w:val="16"/>
      <w:szCs w:val="16"/>
    </w:rPr>
  </w:style>
  <w:style w:type="paragraph" w:styleId="Listeafsnit">
    <w:name w:val="List Paragraph"/>
    <w:basedOn w:val="Normal"/>
    <w:uiPriority w:val="34"/>
    <w:qFormat/>
    <w:rsid w:val="008915FD"/>
    <w:pPr>
      <w:ind w:left="720"/>
      <w:contextualSpacing/>
    </w:pPr>
  </w:style>
  <w:style w:type="paragraph" w:styleId="Titel">
    <w:name w:val="Title"/>
    <w:basedOn w:val="Normal"/>
    <w:next w:val="Normal"/>
    <w:link w:val="TitelTegn"/>
    <w:qFormat/>
    <w:rsid w:val="00A63D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A63DB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Microsoft_Word_97_-_2003_Document1.doc"/></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36CE2-D32B-408B-B73B-15C76E8D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1151</Words>
  <Characters>7548</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Miljø- og sikkerhedshåndbog for Fyns Stilladsudlejning, Nyborg</vt:lpstr>
    </vt:vector>
  </TitlesOfParts>
  <Company>Kommunekemi</Company>
  <LinksUpToDate>false</LinksUpToDate>
  <CharactersWithSpaces>8682</CharactersWithSpaces>
  <SharedDoc>false</SharedDoc>
  <HLinks>
    <vt:vector size="54" baseType="variant">
      <vt:variant>
        <vt:i4>1966142</vt:i4>
      </vt:variant>
      <vt:variant>
        <vt:i4>50</vt:i4>
      </vt:variant>
      <vt:variant>
        <vt:i4>0</vt:i4>
      </vt:variant>
      <vt:variant>
        <vt:i4>5</vt:i4>
      </vt:variant>
      <vt:variant>
        <vt:lpwstr/>
      </vt:variant>
      <vt:variant>
        <vt:lpwstr>_Toc95727678</vt:lpwstr>
      </vt:variant>
      <vt:variant>
        <vt:i4>1114174</vt:i4>
      </vt:variant>
      <vt:variant>
        <vt:i4>44</vt:i4>
      </vt:variant>
      <vt:variant>
        <vt:i4>0</vt:i4>
      </vt:variant>
      <vt:variant>
        <vt:i4>5</vt:i4>
      </vt:variant>
      <vt:variant>
        <vt:lpwstr/>
      </vt:variant>
      <vt:variant>
        <vt:lpwstr>_Toc95727677</vt:lpwstr>
      </vt:variant>
      <vt:variant>
        <vt:i4>1048638</vt:i4>
      </vt:variant>
      <vt:variant>
        <vt:i4>38</vt:i4>
      </vt:variant>
      <vt:variant>
        <vt:i4>0</vt:i4>
      </vt:variant>
      <vt:variant>
        <vt:i4>5</vt:i4>
      </vt:variant>
      <vt:variant>
        <vt:lpwstr/>
      </vt:variant>
      <vt:variant>
        <vt:lpwstr>_Toc95727676</vt:lpwstr>
      </vt:variant>
      <vt:variant>
        <vt:i4>1245246</vt:i4>
      </vt:variant>
      <vt:variant>
        <vt:i4>32</vt:i4>
      </vt:variant>
      <vt:variant>
        <vt:i4>0</vt:i4>
      </vt:variant>
      <vt:variant>
        <vt:i4>5</vt:i4>
      </vt:variant>
      <vt:variant>
        <vt:lpwstr/>
      </vt:variant>
      <vt:variant>
        <vt:lpwstr>_Toc95727675</vt:lpwstr>
      </vt:variant>
      <vt:variant>
        <vt:i4>1179710</vt:i4>
      </vt:variant>
      <vt:variant>
        <vt:i4>26</vt:i4>
      </vt:variant>
      <vt:variant>
        <vt:i4>0</vt:i4>
      </vt:variant>
      <vt:variant>
        <vt:i4>5</vt:i4>
      </vt:variant>
      <vt:variant>
        <vt:lpwstr/>
      </vt:variant>
      <vt:variant>
        <vt:lpwstr>_Toc95727674</vt:lpwstr>
      </vt:variant>
      <vt:variant>
        <vt:i4>1376318</vt:i4>
      </vt:variant>
      <vt:variant>
        <vt:i4>20</vt:i4>
      </vt:variant>
      <vt:variant>
        <vt:i4>0</vt:i4>
      </vt:variant>
      <vt:variant>
        <vt:i4>5</vt:i4>
      </vt:variant>
      <vt:variant>
        <vt:lpwstr/>
      </vt:variant>
      <vt:variant>
        <vt:lpwstr>_Toc95727673</vt:lpwstr>
      </vt:variant>
      <vt:variant>
        <vt:i4>1310782</vt:i4>
      </vt:variant>
      <vt:variant>
        <vt:i4>14</vt:i4>
      </vt:variant>
      <vt:variant>
        <vt:i4>0</vt:i4>
      </vt:variant>
      <vt:variant>
        <vt:i4>5</vt:i4>
      </vt:variant>
      <vt:variant>
        <vt:lpwstr/>
      </vt:variant>
      <vt:variant>
        <vt:lpwstr>_Toc95727672</vt:lpwstr>
      </vt:variant>
      <vt:variant>
        <vt:i4>1507390</vt:i4>
      </vt:variant>
      <vt:variant>
        <vt:i4>8</vt:i4>
      </vt:variant>
      <vt:variant>
        <vt:i4>0</vt:i4>
      </vt:variant>
      <vt:variant>
        <vt:i4>5</vt:i4>
      </vt:variant>
      <vt:variant>
        <vt:lpwstr/>
      </vt:variant>
      <vt:variant>
        <vt:lpwstr>_Toc95727671</vt:lpwstr>
      </vt:variant>
      <vt:variant>
        <vt:i4>1441854</vt:i4>
      </vt:variant>
      <vt:variant>
        <vt:i4>2</vt:i4>
      </vt:variant>
      <vt:variant>
        <vt:i4>0</vt:i4>
      </vt:variant>
      <vt:variant>
        <vt:i4>5</vt:i4>
      </vt:variant>
      <vt:variant>
        <vt:lpwstr/>
      </vt:variant>
      <vt:variant>
        <vt:lpwstr>_Toc95727670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Miljø- og sikkerhedshåndbog for Fyns Stilladsudlejning, Nyborg</dc:title>
  <dc:creator>Erik Holtze</dc:creator>
  <cp:lastModifiedBy>Nicklas</cp:lastModifiedBy>
  <cp:revision>2</cp:revision>
  <cp:lastPrinted>2014-06-10T08:10:00Z</cp:lastPrinted>
  <dcterms:created xsi:type="dcterms:W3CDTF">2018-10-10T09:47:00Z</dcterms:created>
  <dcterms:modified xsi:type="dcterms:W3CDTF">2018-10-10T09:47:00Z</dcterms:modified>
</cp:coreProperties>
</file>